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015"/>
        <w:gridCol w:w="6472"/>
      </w:tblGrid>
      <w:tr w:rsidR="0026638B" w:rsidRPr="0026638B" w14:paraId="46EC60A7" w14:textId="77777777" w:rsidTr="001B4A78">
        <w:trPr>
          <w:trHeight w:val="851"/>
        </w:trPr>
        <w:tc>
          <w:tcPr>
            <w:tcW w:w="3015" w:type="dxa"/>
          </w:tcPr>
          <w:p w14:paraId="105CAE0B" w14:textId="79CA26D3" w:rsidR="001D2426" w:rsidRPr="0026638B" w:rsidRDefault="001D2426" w:rsidP="001B4A78">
            <w:pPr>
              <w:tabs>
                <w:tab w:val="left" w:pos="557"/>
              </w:tabs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eastAsia="en-GB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6"/>
                <w:szCs w:val="26"/>
                <w:lang w:eastAsia="en-GB"/>
              </w:rPr>
              <w:t>ỦY BAN NHÂN DÂN</w:t>
            </w:r>
          </w:p>
          <w:p w14:paraId="4E8D9C95" w14:textId="29A4C7B9" w:rsidR="001D2426" w:rsidRPr="0026638B" w:rsidRDefault="001D2426" w:rsidP="001B4A78">
            <w:pPr>
              <w:tabs>
                <w:tab w:val="left" w:pos="557"/>
              </w:tabs>
              <w:jc w:val="center"/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6"/>
                <w:szCs w:val="26"/>
                <w:lang w:eastAsia="en-GB"/>
              </w:rPr>
              <w:t>TỈNH THÁI NGUYÊN</w:t>
            </w:r>
          </w:p>
          <w:p w14:paraId="29BCF000" w14:textId="747E8460" w:rsidR="001D2426" w:rsidRPr="0026638B" w:rsidRDefault="001D2426" w:rsidP="001B4A78">
            <w:pPr>
              <w:jc w:val="center"/>
              <w:rPr>
                <w:rFonts w:ascii="Times New Roman" w:hAnsi="Times New Roman"/>
                <w:b/>
                <w:color w:val="auto"/>
                <w:sz w:val="22"/>
                <w:szCs w:val="26"/>
                <w:vertAlign w:val="superscript"/>
                <w:lang w:eastAsia="en-GB"/>
              </w:rPr>
            </w:pPr>
            <w:r w:rsidRPr="0026638B">
              <w:rPr>
                <w:rFonts w:ascii="Times New Roman" w:hAnsi="Times New Roman"/>
                <w:noProof/>
                <w:color w:val="auto"/>
                <w:szCs w:val="28"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F03FEFC" wp14:editId="3FD5CE81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13970</wp:posOffset>
                      </wp:positionV>
                      <wp:extent cx="645795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5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3E6434D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.4pt,1.1pt" to="95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"/>
                  </w:pict>
                </mc:Fallback>
              </mc:AlternateContent>
            </w:r>
          </w:p>
        </w:tc>
        <w:tc>
          <w:tcPr>
            <w:tcW w:w="6472" w:type="dxa"/>
          </w:tcPr>
          <w:p w14:paraId="504FEABE" w14:textId="77777777" w:rsidR="001D2426" w:rsidRPr="0026638B" w:rsidRDefault="001D2426" w:rsidP="001B4A78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eastAsia="en-GB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6"/>
                <w:szCs w:val="26"/>
                <w:lang w:eastAsia="en-GB"/>
              </w:rPr>
              <w:t>CỘNG HÒA XÃ HỘI CHỦ NGHĨA VIỆT NAM</w:t>
            </w:r>
          </w:p>
          <w:p w14:paraId="24ED6473" w14:textId="77777777" w:rsidR="001D2426" w:rsidRPr="0026638B" w:rsidRDefault="001D2426" w:rsidP="001B4A78">
            <w:pPr>
              <w:jc w:val="center"/>
              <w:rPr>
                <w:rFonts w:ascii="Times New Roman" w:hAnsi="Times New Roman"/>
                <w:color w:val="auto"/>
                <w:szCs w:val="28"/>
                <w:lang w:eastAsia="en-GB"/>
              </w:rPr>
            </w:pPr>
            <w:proofErr w:type="spellStart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>Độc</w:t>
            </w:r>
            <w:proofErr w:type="spellEnd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 xml:space="preserve"> </w:t>
            </w:r>
            <w:proofErr w:type="spellStart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>lập</w:t>
            </w:r>
            <w:proofErr w:type="spellEnd"/>
            <w:r w:rsidRPr="0026638B">
              <w:rPr>
                <w:rFonts w:ascii="Times New Roman" w:hAnsi="Times New Roman"/>
                <w:color w:val="auto"/>
                <w:szCs w:val="28"/>
                <w:lang w:eastAsia="en-GB"/>
              </w:rPr>
              <w:t xml:space="preserve"> – </w:t>
            </w:r>
            <w:proofErr w:type="spellStart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>Tự</w:t>
            </w:r>
            <w:proofErr w:type="spellEnd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 xml:space="preserve"> do</w:t>
            </w:r>
            <w:r w:rsidRPr="0026638B">
              <w:rPr>
                <w:rFonts w:ascii="Times New Roman" w:hAnsi="Times New Roman"/>
                <w:color w:val="auto"/>
                <w:szCs w:val="28"/>
                <w:lang w:eastAsia="en-GB"/>
              </w:rPr>
              <w:t xml:space="preserve"> – </w:t>
            </w:r>
            <w:proofErr w:type="spellStart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>Hạnh</w:t>
            </w:r>
            <w:proofErr w:type="spellEnd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 xml:space="preserve"> </w:t>
            </w:r>
            <w:proofErr w:type="spellStart"/>
            <w:r w:rsidRPr="0026638B">
              <w:rPr>
                <w:rFonts w:ascii="Times New Roman" w:hAnsi="Times New Roman"/>
                <w:b/>
                <w:color w:val="auto"/>
                <w:szCs w:val="28"/>
                <w:lang w:eastAsia="en-GB"/>
              </w:rPr>
              <w:t>phúc</w:t>
            </w:r>
            <w:proofErr w:type="spellEnd"/>
          </w:p>
          <w:p w14:paraId="4233590F" w14:textId="1B7E26B3" w:rsidR="001D2426" w:rsidRPr="0026638B" w:rsidRDefault="001D2426" w:rsidP="001B4A78">
            <w:pPr>
              <w:jc w:val="right"/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</w:pPr>
            <w:r w:rsidRPr="0026638B">
              <w:rPr>
                <w:rFonts w:ascii="Times New Roman" w:hAnsi="Times New Roman"/>
                <w:noProof/>
                <w:color w:val="auto"/>
                <w:szCs w:val="28"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759F7B2" wp14:editId="168C329B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28574</wp:posOffset>
                      </wp:positionV>
                      <wp:extent cx="2174875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BCD2265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7.95pt,2.25pt" to="239.2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"/>
                  </w:pict>
                </mc:Fallback>
              </mc:AlternateContent>
            </w:r>
          </w:p>
        </w:tc>
      </w:tr>
      <w:tr w:rsidR="0026638B" w:rsidRPr="0026638B" w14:paraId="75B22E37" w14:textId="77777777" w:rsidTr="001B4A78">
        <w:trPr>
          <w:trHeight w:val="169"/>
        </w:trPr>
        <w:tc>
          <w:tcPr>
            <w:tcW w:w="3015" w:type="dxa"/>
            <w:vAlign w:val="bottom"/>
          </w:tcPr>
          <w:p w14:paraId="7544B617" w14:textId="750D718F" w:rsidR="001D2426" w:rsidRPr="0026638B" w:rsidRDefault="001D2426" w:rsidP="001B4A78">
            <w:pPr>
              <w:jc w:val="center"/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</w:pPr>
            <w:proofErr w:type="spellStart"/>
            <w:r w:rsidRPr="0026638B"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  <w:t>Số</w:t>
            </w:r>
            <w:proofErr w:type="spellEnd"/>
            <w:r w:rsidRPr="0026638B"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  <w:t xml:space="preserve">:   </w:t>
            </w:r>
            <w:proofErr w:type="gramStart"/>
            <w:r w:rsidR="006D2CF3" w:rsidRPr="00D064DF">
              <w:rPr>
                <w:rFonts w:ascii="Times New Roman" w:hAnsi="Times New Roman"/>
                <w:color w:val="333333"/>
                <w:sz w:val="24"/>
                <w:szCs w:val="24"/>
                <w:bdr w:val="none" w:sz="0" w:space="0" w:color="auto" w:frame="1"/>
                <w:lang w:eastAsia="vi-VN"/>
              </w:rPr>
              <w:t>2761</w:t>
            </w:r>
            <w:r w:rsidRPr="0026638B"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  <w:t xml:space="preserve">  /</w:t>
            </w:r>
            <w:proofErr w:type="gramEnd"/>
            <w:r w:rsidRPr="0026638B">
              <w:rPr>
                <w:rFonts w:ascii="Times New Roman" w:hAnsi="Times New Roman"/>
                <w:color w:val="auto"/>
                <w:sz w:val="26"/>
                <w:szCs w:val="26"/>
                <w:lang w:eastAsia="en-GB"/>
              </w:rPr>
              <w:t>QĐ-UBND</w:t>
            </w:r>
          </w:p>
        </w:tc>
        <w:tc>
          <w:tcPr>
            <w:tcW w:w="6472" w:type="dxa"/>
            <w:vAlign w:val="bottom"/>
          </w:tcPr>
          <w:p w14:paraId="680A7EDF" w14:textId="35567F54" w:rsidR="001D2426" w:rsidRPr="0026638B" w:rsidRDefault="001D2426" w:rsidP="001B4A78">
            <w:pPr>
              <w:keepNext/>
              <w:jc w:val="center"/>
              <w:outlineLvl w:val="1"/>
              <w:rPr>
                <w:rFonts w:ascii="Times New Roman" w:hAnsi="Times New Roman"/>
                <w:i/>
                <w:color w:val="auto"/>
                <w:szCs w:val="28"/>
                <w:lang w:val="en-US"/>
              </w:rPr>
            </w:pPr>
            <w:proofErr w:type="spellStart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Thái</w:t>
            </w:r>
            <w:proofErr w:type="spellEnd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</w:t>
            </w:r>
            <w:proofErr w:type="spellStart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Nguyên</w:t>
            </w:r>
            <w:proofErr w:type="spellEnd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, </w:t>
            </w:r>
            <w:proofErr w:type="spellStart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ngày</w:t>
            </w:r>
            <w:proofErr w:type="spellEnd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    </w:t>
            </w:r>
            <w:proofErr w:type="gramStart"/>
            <w:r w:rsidR="006D2CF3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26</w:t>
            </w:r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 </w:t>
            </w:r>
            <w:proofErr w:type="spellStart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tháng</w:t>
            </w:r>
            <w:proofErr w:type="spellEnd"/>
            <w:proofErr w:type="gramEnd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</w:t>
            </w:r>
            <w:r w:rsidR="00A02CA3"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8</w:t>
            </w:r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</w:t>
            </w:r>
            <w:proofErr w:type="spellStart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năm</w:t>
            </w:r>
            <w:proofErr w:type="spellEnd"/>
            <w:r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 xml:space="preserve"> 202</w:t>
            </w:r>
            <w:r w:rsidR="00D23D1D" w:rsidRPr="0026638B">
              <w:rPr>
                <w:rFonts w:ascii="Times New Roman" w:hAnsi="Times New Roman"/>
                <w:i/>
                <w:color w:val="auto"/>
                <w:szCs w:val="28"/>
                <w:lang w:val="en-US"/>
              </w:rPr>
              <w:t>6</w:t>
            </w:r>
          </w:p>
        </w:tc>
      </w:tr>
    </w:tbl>
    <w:p w14:paraId="4FA3E1D3" w14:textId="3B8C59EC" w:rsidR="001D2426" w:rsidRPr="0026638B" w:rsidRDefault="001D2426" w:rsidP="001D242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auto"/>
          <w:szCs w:val="28"/>
          <w:lang w:eastAsia="en-GB"/>
        </w:rPr>
      </w:pPr>
    </w:p>
    <w:p w14:paraId="5D1B4094" w14:textId="10E25B20" w:rsidR="001D2426" w:rsidRPr="0026638B" w:rsidRDefault="001D2426" w:rsidP="00A14F9A">
      <w:pPr>
        <w:autoSpaceDE w:val="0"/>
        <w:autoSpaceDN w:val="0"/>
        <w:adjustRightInd w:val="0"/>
        <w:spacing w:before="120" w:line="340" w:lineRule="exact"/>
        <w:jc w:val="center"/>
        <w:rPr>
          <w:rFonts w:ascii="Times New Roman" w:hAnsi="Times New Roman"/>
          <w:b/>
          <w:bCs/>
          <w:color w:val="auto"/>
          <w:sz w:val="29"/>
          <w:szCs w:val="29"/>
          <w:lang w:val="vi-VN" w:eastAsia="en-GB"/>
        </w:rPr>
      </w:pPr>
      <w:r w:rsidRPr="0026638B">
        <w:rPr>
          <w:rFonts w:ascii="Times New Roman" w:hAnsi="Times New Roman"/>
          <w:b/>
          <w:bCs/>
          <w:color w:val="auto"/>
          <w:sz w:val="29"/>
          <w:szCs w:val="29"/>
          <w:lang w:eastAsia="en-GB"/>
        </w:rPr>
        <w:t>QUY</w:t>
      </w:r>
      <w:r w:rsidRPr="0026638B">
        <w:rPr>
          <w:rFonts w:ascii="Times New Roman" w:hAnsi="Times New Roman"/>
          <w:b/>
          <w:bCs/>
          <w:color w:val="auto"/>
          <w:sz w:val="29"/>
          <w:szCs w:val="29"/>
          <w:lang w:val="vi-VN" w:eastAsia="en-GB"/>
        </w:rPr>
        <w:t>ẾT</w:t>
      </w:r>
      <w:r w:rsidRPr="0026638B">
        <w:rPr>
          <w:rFonts w:ascii="Times New Roman" w:hAnsi="Times New Roman"/>
          <w:b/>
          <w:bCs/>
          <w:color w:val="auto"/>
          <w:sz w:val="29"/>
          <w:szCs w:val="29"/>
          <w:lang w:eastAsia="en-GB"/>
        </w:rPr>
        <w:t xml:space="preserve"> ĐỊNH</w:t>
      </w:r>
    </w:p>
    <w:p w14:paraId="08519C77" w14:textId="77777777" w:rsidR="00A02CA3" w:rsidRPr="0026638B" w:rsidRDefault="00A02CA3" w:rsidP="00A14F9A">
      <w:pPr>
        <w:spacing w:before="60" w:line="340" w:lineRule="exact"/>
        <w:jc w:val="center"/>
        <w:rPr>
          <w:rFonts w:ascii="Times New Roman Bold" w:hAnsi="Times New Roman Bold"/>
          <w:b/>
          <w:color w:val="auto"/>
          <w:szCs w:val="28"/>
          <w:lang w:val="en-US" w:eastAsia="en-GB"/>
        </w:rPr>
      </w:pPr>
      <w:bookmarkStart w:id="0" w:name="_Hlk210221093"/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Quy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 w:hint="eastAsia"/>
          <w:b/>
          <w:color w:val="auto"/>
          <w:szCs w:val="28"/>
          <w:lang w:val="en-US" w:eastAsia="en-GB"/>
        </w:rPr>
        <w:t>đ</w:t>
      </w:r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ịnh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giá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tối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 w:hint="eastAsia"/>
          <w:b/>
          <w:color w:val="auto"/>
          <w:szCs w:val="28"/>
          <w:lang w:val="en-US" w:eastAsia="en-GB"/>
        </w:rPr>
        <w:t>đ</w:t>
      </w:r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a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dịch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vụ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xe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ra,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vào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bến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xe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ô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tô</w:t>
      </w:r>
      <w:proofErr w:type="spellEnd"/>
    </w:p>
    <w:p w14:paraId="1A9B43E7" w14:textId="2864444D" w:rsidR="00A02CA3" w:rsidRPr="0026638B" w:rsidRDefault="00A02CA3" w:rsidP="00A14F9A">
      <w:pPr>
        <w:spacing w:before="60" w:line="340" w:lineRule="exact"/>
        <w:jc w:val="center"/>
        <w:rPr>
          <w:rFonts w:ascii="Times New Roman Bold" w:hAnsi="Times New Roman Bold"/>
          <w:b/>
          <w:color w:val="auto"/>
          <w:szCs w:val="28"/>
          <w:lang w:val="en-US" w:eastAsia="en-GB"/>
        </w:rPr>
      </w:pP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trên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 w:hint="eastAsia"/>
          <w:b/>
          <w:color w:val="auto"/>
          <w:szCs w:val="28"/>
          <w:lang w:val="en-US" w:eastAsia="en-GB"/>
        </w:rPr>
        <w:t>đ</w:t>
      </w:r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ịa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bàn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</w:t>
      </w:r>
      <w:proofErr w:type="spellStart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>tỉnh</w:t>
      </w:r>
      <w:proofErr w:type="spellEnd"/>
      <w:r w:rsidRPr="0026638B">
        <w:rPr>
          <w:rFonts w:ascii="Times New Roman Bold" w:hAnsi="Times New Roman Bold"/>
          <w:b/>
          <w:color w:val="auto"/>
          <w:szCs w:val="28"/>
          <w:lang w:val="en-US" w:eastAsia="en-GB"/>
        </w:rPr>
        <w:t xml:space="preserve"> Thái Nguyên</w:t>
      </w:r>
    </w:p>
    <w:bookmarkEnd w:id="0"/>
    <w:p w14:paraId="50781525" w14:textId="171119AD" w:rsidR="001D2426" w:rsidRPr="0026638B" w:rsidRDefault="001D2426" w:rsidP="001D2426">
      <w:pPr>
        <w:jc w:val="center"/>
        <w:rPr>
          <w:rFonts w:ascii="Times New Roman Bold" w:hAnsi="Times New Roman Bold"/>
          <w:b/>
          <w:color w:val="auto"/>
          <w:spacing w:val="-4"/>
          <w:sz w:val="36"/>
          <w:szCs w:val="36"/>
          <w:lang w:eastAsia="en-GB"/>
        </w:rPr>
      </w:pPr>
      <w:r w:rsidRPr="0026638B">
        <w:rPr>
          <w:rFonts w:ascii="Times New Roman" w:hAnsi="Times New Roman"/>
          <w:b/>
          <w:bCs/>
          <w:noProof/>
          <w:color w:val="auto"/>
          <w:sz w:val="36"/>
          <w:szCs w:val="36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AB504B7" wp14:editId="354D8759">
                <wp:simplePos x="0" y="0"/>
                <wp:positionH relativeFrom="column">
                  <wp:posOffset>1992300</wp:posOffset>
                </wp:positionH>
                <wp:positionV relativeFrom="paragraph">
                  <wp:posOffset>70485</wp:posOffset>
                </wp:positionV>
                <wp:extent cx="1793174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317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78B082A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6.85pt,5.55pt" to="298.0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"/>
            </w:pict>
          </mc:Fallback>
        </mc:AlternateContent>
      </w:r>
    </w:p>
    <w:p w14:paraId="29D00F0C" w14:textId="77777777" w:rsidR="001D2426" w:rsidRPr="0026638B" w:rsidRDefault="001D2426" w:rsidP="00A14F9A">
      <w:pPr>
        <w:autoSpaceDE w:val="0"/>
        <w:autoSpaceDN w:val="0"/>
        <w:adjustRightInd w:val="0"/>
        <w:spacing w:after="120"/>
        <w:jc w:val="center"/>
        <w:outlineLvl w:val="0"/>
        <w:rPr>
          <w:rFonts w:ascii="Times New Roman" w:hAnsi="Times New Roman"/>
          <w:b/>
          <w:bCs/>
          <w:color w:val="auto"/>
          <w:szCs w:val="28"/>
          <w:lang w:eastAsia="en-GB"/>
        </w:rPr>
      </w:pPr>
      <w:r w:rsidRPr="0026638B">
        <w:rPr>
          <w:rFonts w:ascii="Times New Roman" w:hAnsi="Times New Roman"/>
          <w:b/>
          <w:color w:val="auto"/>
          <w:szCs w:val="28"/>
          <w:lang w:val="vi-VN" w:eastAsia="en-GB"/>
        </w:rPr>
        <w:t>ỦY BAN NHÂN DÂN TỈNH THÁI NGUYÊN</w:t>
      </w:r>
    </w:p>
    <w:p w14:paraId="2DDE1AB3" w14:textId="640B61E8" w:rsidR="001D2426" w:rsidRPr="0026638B" w:rsidRDefault="001D2426" w:rsidP="00A14F9A">
      <w:pPr>
        <w:spacing w:before="60" w:line="340" w:lineRule="exact"/>
        <w:ind w:firstLine="709"/>
        <w:jc w:val="both"/>
        <w:rPr>
          <w:rFonts w:ascii="Times New Roman" w:hAnsi="Times New Roman"/>
          <w:i/>
          <w:iCs/>
          <w:color w:val="auto"/>
          <w:szCs w:val="28"/>
        </w:rPr>
      </w:pP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Căn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Luật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Tổ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chức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chính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quyền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địa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</w:rPr>
        <w:t>phương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" w:hAnsi="Times New Roman"/>
          <w:i/>
          <w:iCs/>
          <w:color w:val="auto"/>
          <w:szCs w:val="28"/>
          <w:lang w:val="en-US"/>
        </w:rPr>
        <w:t>ngày</w:t>
      </w:r>
      <w:proofErr w:type="spellEnd"/>
      <w:r w:rsidRPr="0026638B">
        <w:rPr>
          <w:rFonts w:ascii="Times New Roman" w:hAnsi="Times New Roman"/>
          <w:i/>
          <w:iCs/>
          <w:color w:val="auto"/>
          <w:szCs w:val="28"/>
          <w:lang w:val="en-US"/>
        </w:rPr>
        <w:t xml:space="preserve"> 1</w:t>
      </w:r>
      <w:r w:rsidR="00950595" w:rsidRPr="0026638B">
        <w:rPr>
          <w:rFonts w:ascii="Times New Roman" w:hAnsi="Times New Roman"/>
          <w:i/>
          <w:iCs/>
          <w:color w:val="auto"/>
          <w:szCs w:val="28"/>
          <w:lang w:val="en-US"/>
        </w:rPr>
        <w:t>6</w:t>
      </w:r>
      <w:r w:rsidRPr="0026638B">
        <w:rPr>
          <w:rFonts w:ascii="Times New Roman" w:hAnsi="Times New Roman"/>
          <w:i/>
          <w:iCs/>
          <w:color w:val="auto"/>
          <w:szCs w:val="28"/>
          <w:lang w:val="en-US"/>
        </w:rPr>
        <w:t>/6/20</w:t>
      </w:r>
      <w:r w:rsidR="00950595" w:rsidRPr="0026638B">
        <w:rPr>
          <w:rFonts w:ascii="Times New Roman" w:hAnsi="Times New Roman"/>
          <w:i/>
          <w:iCs/>
          <w:color w:val="auto"/>
          <w:szCs w:val="28"/>
          <w:lang w:val="en-US"/>
        </w:rPr>
        <w:t>2</w:t>
      </w:r>
      <w:r w:rsidRPr="0026638B">
        <w:rPr>
          <w:rFonts w:ascii="Times New Roman" w:hAnsi="Times New Roman"/>
          <w:i/>
          <w:iCs/>
          <w:color w:val="auto"/>
          <w:szCs w:val="28"/>
          <w:lang w:val="en-US"/>
        </w:rPr>
        <w:t>5</w:t>
      </w:r>
      <w:r w:rsidRPr="0026638B">
        <w:rPr>
          <w:rFonts w:ascii="Times New Roman" w:hAnsi="Times New Roman"/>
          <w:i/>
          <w:iCs/>
          <w:color w:val="auto"/>
          <w:szCs w:val="28"/>
        </w:rPr>
        <w:t>;</w:t>
      </w:r>
    </w:p>
    <w:p w14:paraId="6480D06B" w14:textId="6A96E000" w:rsidR="00465D23" w:rsidRPr="0026638B" w:rsidRDefault="00465D23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19/6/2023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;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Sửa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ổi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bổ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sung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một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iều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10/12/2025;</w:t>
      </w:r>
    </w:p>
    <w:p w14:paraId="0543AC23" w14:textId="73A100CC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ờng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27/6/2024; </w:t>
      </w:r>
    </w:p>
    <w:p w14:paraId="0FE8A4F9" w14:textId="43BD9C3A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Trật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tự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gramStart"/>
      <w:r w:rsidRPr="0026638B">
        <w:rPr>
          <w:rFonts w:ascii="Times New Roman Italic" w:hAnsi="Times New Roman Italic"/>
          <w:i/>
          <w:iCs/>
          <w:color w:val="auto"/>
          <w:szCs w:val="28"/>
        </w:rPr>
        <w:t>an</w:t>
      </w:r>
      <w:proofErr w:type="gram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toàn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giao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thông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ờng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27/6/2024;</w:t>
      </w:r>
    </w:p>
    <w:p w14:paraId="32EEE595" w14:textId="4FF14DD8" w:rsidR="00A02CA3" w:rsidRPr="0026638B" w:rsidRDefault="0074158E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các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Nghị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Chính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phủ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: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85/2024/N</w:t>
      </w:r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-CP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10/7/2024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quy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chi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tiết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một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iều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;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128/2026/N</w:t>
      </w:r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-CP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06/4/2026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sửa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ổi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bổ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sung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một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iều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Nghị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85/2024/N</w:t>
      </w:r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-CP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10/7/2024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Chính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phủ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quy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chi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tiết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một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iều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16/2023/QH15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đư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ợc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sửa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ổi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bổ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sung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bởi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44/2024/QH15,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61/2024/QH15,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95/2025/QH15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và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Luật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140/2025/QH15;</w:t>
      </w:r>
    </w:p>
    <w:p w14:paraId="0F8C91E5" w14:textId="2492D6E5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Thông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45/2024/TT-BTC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01/7/2024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ởng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Tài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chính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ban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hành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ph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ươ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pháp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chung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ối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với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hàng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hóa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dịch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vụ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do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Nhà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ớc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giá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>;</w:t>
      </w:r>
    </w:p>
    <w:p w14:paraId="59A1E9C5" w14:textId="0C078BE9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ă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cứ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Thông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36/2024/TT-BGTVT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15/11/2024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ởng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Giao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thông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vận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tải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quy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pacing w:val="-4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ịnh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về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tổ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chức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quản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lý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hoạt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pacing w:val="-4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ộng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vận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tải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bằng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xe</w:t>
      </w:r>
      <w:proofErr w:type="spellEnd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 xml:space="preserve"> ô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pacing w:val="-4"/>
          <w:szCs w:val="28"/>
        </w:rPr>
        <w:t>tô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v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à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hoạt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ộng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bến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xe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ã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ỗ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xe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trạm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dừng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nghỉ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iểm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dừng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xe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ê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ờng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bộ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;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quy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ịnh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ì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nh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tự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thủ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tục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đư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bến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xe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,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trạm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dừng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nghỉ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v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à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o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khai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th</w:t>
      </w:r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á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c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>;</w:t>
      </w:r>
    </w:p>
    <w:p w14:paraId="5A21ADD0" w14:textId="17B65891" w:rsidR="004A1769" w:rsidRPr="0026638B" w:rsidRDefault="005F0FEB" w:rsidP="00A14F9A">
      <w:pPr>
        <w:spacing w:before="60" w:line="340" w:lineRule="exact"/>
        <w:ind w:firstLine="709"/>
        <w:jc w:val="both"/>
        <w:rPr>
          <w:rFonts w:ascii="Times New Roman Italic" w:hAnsi="Times New Roman Italic"/>
          <w:i/>
          <w:iCs/>
          <w:color w:val="auto"/>
          <w:szCs w:val="28"/>
        </w:rPr>
      </w:pPr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Theo </w:t>
      </w:r>
      <w:proofErr w:type="spellStart"/>
      <w:r w:rsidRPr="0026638B">
        <w:rPr>
          <w:rFonts w:ascii="Times New Roman Italic" w:hAnsi="Times New Roman Italic" w:hint="eastAsia"/>
          <w:i/>
          <w:iCs/>
          <w:color w:val="auto"/>
          <w:szCs w:val="28"/>
        </w:rPr>
        <w:t>đ</w:t>
      </w:r>
      <w:r w:rsidRPr="0026638B">
        <w:rPr>
          <w:rFonts w:ascii="Times New Roman Italic" w:hAnsi="Times New Roman Italic"/>
          <w:i/>
          <w:iCs/>
          <w:color w:val="auto"/>
          <w:szCs w:val="28"/>
        </w:rPr>
        <w:t>ề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nghị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Pr="0026638B">
        <w:rPr>
          <w:rFonts w:ascii="Times New Roman Italic" w:hAnsi="Times New Roman Italic"/>
          <w:i/>
          <w:iCs/>
          <w:color w:val="auto"/>
          <w:szCs w:val="28"/>
        </w:rPr>
        <w:t>của</w:t>
      </w:r>
      <w:proofErr w:type="spellEnd"/>
      <w:r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Giám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đốc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Sở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Xây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dựng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tại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Tờ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trình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số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r w:rsidR="001D6FF3" w:rsidRPr="0026638B">
        <w:rPr>
          <w:rFonts w:ascii="Times New Roman Italic" w:hAnsi="Times New Roman Italic"/>
          <w:i/>
          <w:iCs/>
          <w:color w:val="auto"/>
          <w:szCs w:val="28"/>
        </w:rPr>
        <w:t>6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683</w:t>
      </w:r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/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TTr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-SXD </w:t>
      </w:r>
      <w:proofErr w:type="spellStart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ngày</w:t>
      </w:r>
      <w:proofErr w:type="spellEnd"/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 xml:space="preserve"> </w:t>
      </w:r>
      <w:r w:rsidR="001D6FF3" w:rsidRPr="0026638B">
        <w:rPr>
          <w:rFonts w:ascii="Times New Roman Italic" w:hAnsi="Times New Roman Italic"/>
          <w:i/>
          <w:iCs/>
          <w:color w:val="auto"/>
          <w:szCs w:val="28"/>
        </w:rPr>
        <w:t>2</w:t>
      </w:r>
      <w:r w:rsidR="00A02CA3" w:rsidRPr="0026638B">
        <w:rPr>
          <w:rFonts w:ascii="Times New Roman Italic" w:hAnsi="Times New Roman Italic"/>
          <w:i/>
          <w:iCs/>
          <w:color w:val="auto"/>
          <w:szCs w:val="28"/>
        </w:rPr>
        <w:t>7</w:t>
      </w:r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/</w:t>
      </w:r>
      <w:r w:rsidR="001D6FF3" w:rsidRPr="0026638B">
        <w:rPr>
          <w:rFonts w:ascii="Times New Roman Italic" w:hAnsi="Times New Roman Italic"/>
          <w:i/>
          <w:iCs/>
          <w:color w:val="auto"/>
          <w:szCs w:val="28"/>
        </w:rPr>
        <w:t>7</w:t>
      </w:r>
      <w:r w:rsidR="004A1769" w:rsidRPr="0026638B">
        <w:rPr>
          <w:rFonts w:ascii="Times New Roman Italic" w:hAnsi="Times New Roman Italic"/>
          <w:i/>
          <w:iCs/>
          <w:color w:val="auto"/>
          <w:szCs w:val="28"/>
        </w:rPr>
        <w:t>/2026.</w:t>
      </w:r>
    </w:p>
    <w:p w14:paraId="5F856D62" w14:textId="77777777" w:rsidR="001D2426" w:rsidRPr="0026638B" w:rsidRDefault="001D2426" w:rsidP="00A14F9A">
      <w:pPr>
        <w:spacing w:before="60" w:line="340" w:lineRule="exact"/>
        <w:jc w:val="center"/>
        <w:rPr>
          <w:rFonts w:ascii="Times New Roman" w:hAnsi="Times New Roman"/>
          <w:b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/>
          <w:bCs/>
          <w:color w:val="auto"/>
          <w:szCs w:val="28"/>
          <w:lang w:val="pt-BR"/>
        </w:rPr>
        <w:t>QUYẾT ĐỊNH:</w:t>
      </w:r>
    </w:p>
    <w:p w14:paraId="5DB688D7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 w:hint="eastAsia"/>
          <w:b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/>
          <w:color w:val="auto"/>
          <w:szCs w:val="28"/>
          <w:lang w:val="pt-BR"/>
        </w:rPr>
        <w:t>iều 1.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Phạm vi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iều chỉnh và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ối t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ợng áp dụng</w:t>
      </w:r>
    </w:p>
    <w:p w14:paraId="3EAC9106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1. Phạm vi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iều chỉnh</w:t>
      </w:r>
    </w:p>
    <w:p w14:paraId="7D4462C0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này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 dịch vụ xe ra, vào bến xe ô tô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 Thái Nguyên.</w:t>
      </w:r>
    </w:p>
    <w:p w14:paraId="438D5C35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2.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ối t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ợng áp dụng</w:t>
      </w:r>
    </w:p>
    <w:p w14:paraId="21172BDB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pacing w:val="-4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a) Các sở, ban, ngành, UBND các xã, ph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 xml:space="preserve">ờng trên 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ịa bàn tỉnh Thái Nguyên.</w:t>
      </w:r>
    </w:p>
    <w:p w14:paraId="10FA38CB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b) Các tổ chức, doanh nghiệp kinh doanh, khai thác bến xe ô tô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 Thái Nguyên.</w:t>
      </w:r>
    </w:p>
    <w:p w14:paraId="6A617B1E" w14:textId="77777777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lastRenderedPageBreak/>
        <w:t xml:space="preserve">c) Các tổ chức, cá nhân sử dụng dịch vụ xe ra, vào bến xe ô tô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 Thái Nguyên.</w:t>
      </w:r>
    </w:p>
    <w:p w14:paraId="7AE81C49" w14:textId="38BD10A8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d) Các tổ chức, cá nhân khác có liên quan.</w:t>
      </w:r>
    </w:p>
    <w:p w14:paraId="54DD05A4" w14:textId="7407AEA3" w:rsidR="00A02CA3" w:rsidRPr="0026638B" w:rsidRDefault="00A02CA3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 w:hint="eastAsia"/>
          <w:b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/>
          <w:color w:val="auto"/>
          <w:szCs w:val="28"/>
          <w:lang w:val="pt-BR"/>
        </w:rPr>
        <w:t>iều 2.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 dịch vụ xe ra, vào bến xe ô tô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 Thái Nguyên</w:t>
      </w:r>
    </w:p>
    <w:p w14:paraId="41D1F20A" w14:textId="3E2E4DDA" w:rsidR="00A02CA3" w:rsidRPr="0026638B" w:rsidRDefault="00A02CA3" w:rsidP="00A14F9A">
      <w:pPr>
        <w:spacing w:before="60" w:after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1.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ối với xe ô tô chạy tuyến cố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1984"/>
        <w:gridCol w:w="2126"/>
      </w:tblGrid>
      <w:tr w:rsidR="0026638B" w:rsidRPr="0026638B" w14:paraId="0E54761E" w14:textId="77777777" w:rsidTr="00F40E66">
        <w:trPr>
          <w:trHeight w:val="510"/>
        </w:trPr>
        <w:tc>
          <w:tcPr>
            <w:tcW w:w="851" w:type="dxa"/>
            <w:vAlign w:val="center"/>
            <w:hideMark/>
          </w:tcPr>
          <w:p w14:paraId="73290BF9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  <w:t>STT</w:t>
            </w:r>
          </w:p>
        </w:tc>
        <w:tc>
          <w:tcPr>
            <w:tcW w:w="4111" w:type="dxa"/>
            <w:vAlign w:val="center"/>
            <w:hideMark/>
          </w:tcPr>
          <w:p w14:paraId="08BD4D91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  <w:t>Loại dịch vụ</w:t>
            </w:r>
          </w:p>
        </w:tc>
        <w:tc>
          <w:tcPr>
            <w:tcW w:w="1984" w:type="dxa"/>
            <w:vAlign w:val="center"/>
          </w:tcPr>
          <w:p w14:paraId="61555BC3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  <w:t>Đơn vị tính</w:t>
            </w:r>
          </w:p>
        </w:tc>
        <w:tc>
          <w:tcPr>
            <w:tcW w:w="2126" w:type="dxa"/>
            <w:vAlign w:val="center"/>
            <w:hideMark/>
          </w:tcPr>
          <w:p w14:paraId="22AE2880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val="vi-VN" w:eastAsia="vi-VN" w:bidi="vi-VN"/>
              </w:rPr>
              <w:t xml:space="preserve">Mức giá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eastAsia="vi-VN" w:bidi="vi-VN"/>
              </w:rPr>
              <w:t>tối</w:t>
            </w:r>
            <w:proofErr w:type="spellEnd"/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lang w:eastAsia="vi-VN" w:bidi="vi-VN"/>
              </w:rPr>
              <w:t>đa</w:t>
            </w:r>
            <w:proofErr w:type="spellEnd"/>
          </w:p>
        </w:tc>
      </w:tr>
      <w:tr w:rsidR="0026638B" w:rsidRPr="0026638B" w14:paraId="71F8004A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5944188A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1</w:t>
            </w:r>
          </w:p>
        </w:tc>
        <w:tc>
          <w:tcPr>
            <w:tcW w:w="4111" w:type="dxa"/>
            <w:noWrap/>
            <w:vAlign w:val="center"/>
            <w:hideMark/>
          </w:tcPr>
          <w:p w14:paraId="246E5674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Cự ly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dưới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5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0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m</w:t>
            </w:r>
          </w:p>
        </w:tc>
        <w:tc>
          <w:tcPr>
            <w:tcW w:w="1984" w:type="dxa"/>
            <w:vAlign w:val="center"/>
          </w:tcPr>
          <w:p w14:paraId="37F75E5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đồng/ghế/lượt</w:t>
            </w:r>
          </w:p>
        </w:tc>
        <w:tc>
          <w:tcPr>
            <w:tcW w:w="2126" w:type="dxa"/>
            <w:noWrap/>
            <w:vAlign w:val="center"/>
            <w:hideMark/>
          </w:tcPr>
          <w:p w14:paraId="27EAB394" w14:textId="77777777" w:rsidR="0026638B" w:rsidRPr="0026638B" w:rsidRDefault="0026638B" w:rsidP="00A14F9A">
            <w:pPr>
              <w:spacing w:before="60" w:line="340" w:lineRule="exact"/>
              <w:ind w:right="176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26638B">
              <w:rPr>
                <w:rFonts w:ascii="Times New Roman" w:hAnsi="Times New Roman"/>
                <w:color w:val="auto"/>
                <w:shd w:val="clear" w:color="auto" w:fill="FFFFFF"/>
              </w:rPr>
              <w:t>2.300</w:t>
            </w:r>
          </w:p>
        </w:tc>
      </w:tr>
      <w:tr w:rsidR="0026638B" w:rsidRPr="0026638B" w14:paraId="5215B393" w14:textId="77777777" w:rsidTr="00F40E66">
        <w:trPr>
          <w:trHeight w:val="397"/>
        </w:trPr>
        <w:tc>
          <w:tcPr>
            <w:tcW w:w="851" w:type="dxa"/>
            <w:noWrap/>
            <w:vAlign w:val="center"/>
          </w:tcPr>
          <w:p w14:paraId="52301AAE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2</w:t>
            </w:r>
          </w:p>
        </w:tc>
        <w:tc>
          <w:tcPr>
            <w:tcW w:w="4111" w:type="dxa"/>
            <w:noWrap/>
            <w:vAlign w:val="center"/>
          </w:tcPr>
          <w:p w14:paraId="1A7C7289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lang w:eastAsia="vi-VN" w:bidi="vi-VN"/>
              </w:rPr>
            </w:pP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Cự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ly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từ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50 km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đến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dưới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100 km</w:t>
            </w:r>
          </w:p>
        </w:tc>
        <w:tc>
          <w:tcPr>
            <w:tcW w:w="1984" w:type="dxa"/>
            <w:vAlign w:val="center"/>
          </w:tcPr>
          <w:p w14:paraId="3342A5C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đồng/ghế/lượt</w:t>
            </w:r>
          </w:p>
        </w:tc>
        <w:tc>
          <w:tcPr>
            <w:tcW w:w="2126" w:type="dxa"/>
            <w:noWrap/>
            <w:vAlign w:val="center"/>
          </w:tcPr>
          <w:p w14:paraId="1EDE52A8" w14:textId="77777777" w:rsidR="0026638B" w:rsidRPr="0026638B" w:rsidRDefault="0026638B" w:rsidP="00A14F9A">
            <w:pPr>
              <w:spacing w:before="60" w:line="340" w:lineRule="exact"/>
              <w:ind w:right="176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26638B">
              <w:rPr>
                <w:rFonts w:ascii="Times New Roman" w:hAnsi="Times New Roman"/>
                <w:color w:val="auto"/>
                <w:shd w:val="clear" w:color="auto" w:fill="FFFFFF"/>
              </w:rPr>
              <w:t>3.900</w:t>
            </w:r>
          </w:p>
        </w:tc>
      </w:tr>
      <w:tr w:rsidR="0026638B" w:rsidRPr="0026638B" w14:paraId="6353E709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2596DF40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3</w:t>
            </w:r>
          </w:p>
        </w:tc>
        <w:tc>
          <w:tcPr>
            <w:tcW w:w="4111" w:type="dxa"/>
            <w:noWrap/>
            <w:vAlign w:val="center"/>
            <w:hideMark/>
          </w:tcPr>
          <w:p w14:paraId="27FF73B7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Cự ly từ 10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0 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m đến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dưới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3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00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m</w:t>
            </w:r>
          </w:p>
        </w:tc>
        <w:tc>
          <w:tcPr>
            <w:tcW w:w="1984" w:type="dxa"/>
            <w:vAlign w:val="center"/>
          </w:tcPr>
          <w:p w14:paraId="0E0708AD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đồng/ghế/lượt</w:t>
            </w:r>
          </w:p>
        </w:tc>
        <w:tc>
          <w:tcPr>
            <w:tcW w:w="2126" w:type="dxa"/>
            <w:noWrap/>
            <w:vAlign w:val="center"/>
            <w:hideMark/>
          </w:tcPr>
          <w:p w14:paraId="3EE49C7B" w14:textId="77777777" w:rsidR="0026638B" w:rsidRPr="0026638B" w:rsidRDefault="0026638B" w:rsidP="00A14F9A">
            <w:pPr>
              <w:spacing w:before="60" w:line="340" w:lineRule="exact"/>
              <w:ind w:right="176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26638B">
              <w:rPr>
                <w:rFonts w:ascii="Times New Roman" w:hAnsi="Times New Roman"/>
                <w:color w:val="auto"/>
                <w:shd w:val="clear" w:color="auto" w:fill="FFFFFF"/>
              </w:rPr>
              <w:t>4.400</w:t>
            </w:r>
          </w:p>
        </w:tc>
      </w:tr>
      <w:tr w:rsidR="0026638B" w:rsidRPr="0026638B" w14:paraId="4AD4B1E6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24D321A2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4</w:t>
            </w:r>
          </w:p>
        </w:tc>
        <w:tc>
          <w:tcPr>
            <w:tcW w:w="4111" w:type="dxa"/>
            <w:noWrap/>
            <w:vAlign w:val="center"/>
            <w:hideMark/>
          </w:tcPr>
          <w:p w14:paraId="52BE03C4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Cự ly từ 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300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m đến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dưới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6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00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m</w:t>
            </w:r>
          </w:p>
        </w:tc>
        <w:tc>
          <w:tcPr>
            <w:tcW w:w="1984" w:type="dxa"/>
            <w:vAlign w:val="center"/>
          </w:tcPr>
          <w:p w14:paraId="5EA34DB8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đồng/ghế/lượt</w:t>
            </w:r>
          </w:p>
        </w:tc>
        <w:tc>
          <w:tcPr>
            <w:tcW w:w="2126" w:type="dxa"/>
            <w:noWrap/>
            <w:vAlign w:val="center"/>
            <w:hideMark/>
          </w:tcPr>
          <w:p w14:paraId="39E96BAD" w14:textId="77777777" w:rsidR="0026638B" w:rsidRPr="0026638B" w:rsidRDefault="0026638B" w:rsidP="00A14F9A">
            <w:pPr>
              <w:spacing w:before="60" w:line="340" w:lineRule="exact"/>
              <w:ind w:right="176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26638B">
              <w:rPr>
                <w:rFonts w:ascii="Times New Roman" w:hAnsi="Times New Roman"/>
                <w:color w:val="auto"/>
                <w:shd w:val="clear" w:color="auto" w:fill="FFFFFF"/>
              </w:rPr>
              <w:t>5.000</w:t>
            </w:r>
          </w:p>
        </w:tc>
      </w:tr>
      <w:tr w:rsidR="0026638B" w:rsidRPr="0026638B" w14:paraId="34A332B1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5CB9AD87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5</w:t>
            </w:r>
          </w:p>
        </w:tc>
        <w:tc>
          <w:tcPr>
            <w:tcW w:w="4111" w:type="dxa"/>
            <w:noWrap/>
            <w:vAlign w:val="center"/>
            <w:hideMark/>
          </w:tcPr>
          <w:p w14:paraId="5A43003D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Cự ly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từ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600 k</w:t>
            </w: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m</w:t>
            </w:r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trở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lang w:eastAsia="vi-VN" w:bidi="vi-VN"/>
              </w:rPr>
              <w:t>lên</w:t>
            </w:r>
            <w:proofErr w:type="spellEnd"/>
          </w:p>
        </w:tc>
        <w:tc>
          <w:tcPr>
            <w:tcW w:w="1984" w:type="dxa"/>
            <w:vAlign w:val="center"/>
          </w:tcPr>
          <w:p w14:paraId="576D0916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lang w:val="vi-VN" w:eastAsia="vi-VN" w:bidi="vi-VN"/>
              </w:rPr>
              <w:t>đồng/ghế/lượt</w:t>
            </w:r>
          </w:p>
        </w:tc>
        <w:tc>
          <w:tcPr>
            <w:tcW w:w="2126" w:type="dxa"/>
            <w:noWrap/>
            <w:vAlign w:val="center"/>
            <w:hideMark/>
          </w:tcPr>
          <w:p w14:paraId="0D028489" w14:textId="77777777" w:rsidR="0026638B" w:rsidRPr="0026638B" w:rsidRDefault="0026638B" w:rsidP="00A14F9A">
            <w:pPr>
              <w:spacing w:before="60" w:line="340" w:lineRule="exact"/>
              <w:ind w:right="176"/>
              <w:jc w:val="center"/>
              <w:rPr>
                <w:rFonts w:ascii="Times New Roman" w:hAnsi="Times New Roman"/>
                <w:color w:val="auto"/>
                <w:shd w:val="clear" w:color="auto" w:fill="FFFFFF"/>
              </w:rPr>
            </w:pPr>
            <w:r w:rsidRPr="0026638B">
              <w:rPr>
                <w:rFonts w:ascii="Times New Roman" w:hAnsi="Times New Roman"/>
                <w:color w:val="auto"/>
                <w:shd w:val="clear" w:color="auto" w:fill="FFFFFF"/>
              </w:rPr>
              <w:t>9.400</w:t>
            </w:r>
          </w:p>
        </w:tc>
      </w:tr>
    </w:tbl>
    <w:p w14:paraId="0257EC3C" w14:textId="68DA20FA" w:rsidR="00A02CA3" w:rsidRPr="0026638B" w:rsidRDefault="0026638B" w:rsidP="00A14F9A">
      <w:pPr>
        <w:spacing w:before="60" w:after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2.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ối với xe buýt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3685"/>
        <w:gridCol w:w="2126"/>
      </w:tblGrid>
      <w:tr w:rsidR="0026638B" w:rsidRPr="0026638B" w14:paraId="44F417FF" w14:textId="77777777" w:rsidTr="00F40E66">
        <w:trPr>
          <w:trHeight w:val="510"/>
        </w:trPr>
        <w:tc>
          <w:tcPr>
            <w:tcW w:w="851" w:type="dxa"/>
            <w:vAlign w:val="center"/>
            <w:hideMark/>
          </w:tcPr>
          <w:p w14:paraId="5F0D56F8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STT</w:t>
            </w:r>
          </w:p>
        </w:tc>
        <w:tc>
          <w:tcPr>
            <w:tcW w:w="2410" w:type="dxa"/>
            <w:vAlign w:val="center"/>
            <w:hideMark/>
          </w:tcPr>
          <w:p w14:paraId="1DCE3FFD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Loại dịch vụ</w:t>
            </w:r>
          </w:p>
        </w:tc>
        <w:tc>
          <w:tcPr>
            <w:tcW w:w="3685" w:type="dxa"/>
            <w:vAlign w:val="center"/>
          </w:tcPr>
          <w:p w14:paraId="0C7982DD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Đơn vị tính</w:t>
            </w:r>
          </w:p>
        </w:tc>
        <w:tc>
          <w:tcPr>
            <w:tcW w:w="2126" w:type="dxa"/>
            <w:vAlign w:val="center"/>
            <w:hideMark/>
          </w:tcPr>
          <w:p w14:paraId="2C9E035F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 xml:space="preserve">Mức giá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tối</w:t>
            </w:r>
            <w:proofErr w:type="spellEnd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đa</w:t>
            </w:r>
            <w:proofErr w:type="spellEnd"/>
          </w:p>
        </w:tc>
      </w:tr>
      <w:tr w:rsidR="0026638B" w:rsidRPr="0026638B" w14:paraId="180B8CFE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63496C39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</w:t>
            </w:r>
          </w:p>
        </w:tc>
        <w:tc>
          <w:tcPr>
            <w:tcW w:w="2410" w:type="dxa"/>
            <w:noWrap/>
            <w:vAlign w:val="center"/>
            <w:hideMark/>
          </w:tcPr>
          <w:p w14:paraId="12C9B7B4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Xe buýt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nội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tỉnh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F992491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đồng/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ghế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,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chỗ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đứng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/lượt</w:t>
            </w:r>
          </w:p>
        </w:tc>
        <w:tc>
          <w:tcPr>
            <w:tcW w:w="2126" w:type="dxa"/>
            <w:noWrap/>
            <w:vAlign w:val="center"/>
            <w:hideMark/>
          </w:tcPr>
          <w:p w14:paraId="111CC704" w14:textId="77777777" w:rsidR="0026638B" w:rsidRPr="0026638B" w:rsidRDefault="0026638B" w:rsidP="00A14F9A">
            <w:pPr>
              <w:widowControl w:val="0"/>
              <w:spacing w:before="60" w:line="340" w:lineRule="exact"/>
              <w:ind w:right="-108"/>
              <w:jc w:val="center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160</w:t>
            </w:r>
          </w:p>
        </w:tc>
      </w:tr>
      <w:tr w:rsidR="0026638B" w:rsidRPr="0026638B" w14:paraId="0B1C3C01" w14:textId="77777777" w:rsidTr="00F40E66">
        <w:trPr>
          <w:trHeight w:val="397"/>
        </w:trPr>
        <w:tc>
          <w:tcPr>
            <w:tcW w:w="851" w:type="dxa"/>
            <w:noWrap/>
            <w:vAlign w:val="center"/>
          </w:tcPr>
          <w:p w14:paraId="0E2CAA0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>2</w:t>
            </w:r>
          </w:p>
        </w:tc>
        <w:tc>
          <w:tcPr>
            <w:tcW w:w="2410" w:type="dxa"/>
            <w:noWrap/>
            <w:vAlign w:val="center"/>
          </w:tcPr>
          <w:p w14:paraId="628328B4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 xml:space="preserve">Xe </w:t>
            </w:r>
            <w:proofErr w:type="spellStart"/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>buýt</w:t>
            </w:r>
            <w:proofErr w:type="spellEnd"/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>liên</w:t>
            </w:r>
            <w:proofErr w:type="spellEnd"/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Cs/>
                <w:color w:val="auto"/>
                <w:szCs w:val="28"/>
                <w:lang w:eastAsia="vi-VN" w:bidi="vi-VN"/>
              </w:rPr>
              <w:t>tỉnh</w:t>
            </w:r>
            <w:proofErr w:type="spellEnd"/>
          </w:p>
        </w:tc>
        <w:tc>
          <w:tcPr>
            <w:tcW w:w="3685" w:type="dxa"/>
            <w:vAlign w:val="center"/>
          </w:tcPr>
          <w:p w14:paraId="5CBD65A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đồng/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ghế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,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chỗ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đứng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/lượt</w:t>
            </w:r>
          </w:p>
        </w:tc>
        <w:tc>
          <w:tcPr>
            <w:tcW w:w="2126" w:type="dxa"/>
            <w:noWrap/>
            <w:vAlign w:val="center"/>
          </w:tcPr>
          <w:p w14:paraId="68F14621" w14:textId="77777777" w:rsidR="0026638B" w:rsidRPr="0026638B" w:rsidRDefault="0026638B" w:rsidP="00A14F9A">
            <w:pPr>
              <w:widowControl w:val="0"/>
              <w:spacing w:before="60" w:line="340" w:lineRule="exact"/>
              <w:ind w:right="-108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550</w:t>
            </w:r>
          </w:p>
        </w:tc>
      </w:tr>
    </w:tbl>
    <w:p w14:paraId="36237CDD" w14:textId="0689EAF7" w:rsidR="0026638B" w:rsidRPr="0026638B" w:rsidRDefault="0026638B" w:rsidP="00A14F9A">
      <w:pPr>
        <w:spacing w:before="60" w:after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3.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ối với xe ra vào bến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đó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n, trả khách hoặc bốc dỡ hàng hóa không theo tuyến cố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ịnh; xe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ỗ chờ vào vị trí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đó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 khách (áp dụng chung cho tất cả các loại bến xe)</w:t>
      </w:r>
    </w:p>
    <w:p w14:paraId="3235F686" w14:textId="0A7A07CD" w:rsidR="0026638B" w:rsidRPr="0026638B" w:rsidRDefault="0026638B" w:rsidP="00A14F9A">
      <w:pPr>
        <w:spacing w:before="60" w:after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3.1.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ối với xe ra vào bến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đó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n, trả khách hoặc bốc dỡ hàng hóa không theo tuyến cố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1984"/>
        <w:gridCol w:w="2126"/>
      </w:tblGrid>
      <w:tr w:rsidR="0026638B" w:rsidRPr="0026638B" w14:paraId="31CE5B18" w14:textId="77777777" w:rsidTr="00A14F9A">
        <w:trPr>
          <w:trHeight w:val="510"/>
          <w:tblHeader/>
        </w:trPr>
        <w:tc>
          <w:tcPr>
            <w:tcW w:w="851" w:type="dxa"/>
            <w:vAlign w:val="center"/>
            <w:hideMark/>
          </w:tcPr>
          <w:p w14:paraId="1649E2AF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STT</w:t>
            </w:r>
          </w:p>
        </w:tc>
        <w:tc>
          <w:tcPr>
            <w:tcW w:w="4111" w:type="dxa"/>
            <w:vAlign w:val="center"/>
            <w:hideMark/>
          </w:tcPr>
          <w:p w14:paraId="2B8A02B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Loại dịch vụ</w:t>
            </w:r>
          </w:p>
        </w:tc>
        <w:tc>
          <w:tcPr>
            <w:tcW w:w="1984" w:type="dxa"/>
            <w:vAlign w:val="center"/>
          </w:tcPr>
          <w:p w14:paraId="689696E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Đơn vị tính</w:t>
            </w:r>
          </w:p>
        </w:tc>
        <w:tc>
          <w:tcPr>
            <w:tcW w:w="2126" w:type="dxa"/>
            <w:vAlign w:val="center"/>
            <w:hideMark/>
          </w:tcPr>
          <w:p w14:paraId="7427B16B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 xml:space="preserve">Mức giá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tối</w:t>
            </w:r>
            <w:proofErr w:type="spellEnd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đa</w:t>
            </w:r>
            <w:proofErr w:type="spellEnd"/>
          </w:p>
        </w:tc>
      </w:tr>
      <w:tr w:rsidR="0026638B" w:rsidRPr="0026638B" w14:paraId="5486CA10" w14:textId="77777777" w:rsidTr="00F40E66">
        <w:trPr>
          <w:trHeight w:val="510"/>
        </w:trPr>
        <w:tc>
          <w:tcPr>
            <w:tcW w:w="851" w:type="dxa"/>
            <w:vAlign w:val="center"/>
          </w:tcPr>
          <w:p w14:paraId="5489800F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</w:t>
            </w:r>
          </w:p>
        </w:tc>
        <w:tc>
          <w:tcPr>
            <w:tcW w:w="4111" w:type="dxa"/>
            <w:vAlign w:val="center"/>
          </w:tcPr>
          <w:p w14:paraId="3A029F35" w14:textId="77777777" w:rsidR="0026638B" w:rsidRPr="0026638B" w:rsidRDefault="0026638B" w:rsidP="00A14F9A">
            <w:pPr>
              <w:widowControl w:val="0"/>
              <w:spacing w:before="60" w:line="340" w:lineRule="exact"/>
              <w:jc w:val="both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Xe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máy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,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xích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lô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,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ba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gác</w:t>
            </w:r>
            <w:proofErr w:type="spellEnd"/>
          </w:p>
        </w:tc>
        <w:tc>
          <w:tcPr>
            <w:tcW w:w="1984" w:type="dxa"/>
            <w:vAlign w:val="center"/>
          </w:tcPr>
          <w:p w14:paraId="11A29357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vAlign w:val="center"/>
          </w:tcPr>
          <w:p w14:paraId="24FB3757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3.000</w:t>
            </w:r>
          </w:p>
        </w:tc>
      </w:tr>
      <w:tr w:rsidR="0026638B" w:rsidRPr="0026638B" w14:paraId="606885FD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5202B043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2</w:t>
            </w:r>
          </w:p>
        </w:tc>
        <w:tc>
          <w:tcPr>
            <w:tcW w:w="4111" w:type="dxa"/>
            <w:noWrap/>
            <w:vAlign w:val="center"/>
            <w:hideMark/>
          </w:tcPr>
          <w:p w14:paraId="4C30DC1F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Xe taxi, xe ô tô con dưới 9 chỗ, xe tải dưới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&lt; 1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tấn</w:t>
            </w:r>
          </w:p>
        </w:tc>
        <w:tc>
          <w:tcPr>
            <w:tcW w:w="1984" w:type="dxa"/>
            <w:vAlign w:val="center"/>
          </w:tcPr>
          <w:p w14:paraId="09796CAE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124AF368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7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.000</w:t>
            </w:r>
          </w:p>
        </w:tc>
      </w:tr>
      <w:tr w:rsidR="0026638B" w:rsidRPr="0026638B" w14:paraId="783C2BEC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24E9375E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3</w:t>
            </w:r>
          </w:p>
        </w:tc>
        <w:tc>
          <w:tcPr>
            <w:tcW w:w="4111" w:type="dxa"/>
            <w:noWrap/>
            <w:vAlign w:val="center"/>
            <w:hideMark/>
          </w:tcPr>
          <w:p w14:paraId="21FDDFAD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Xe ô tô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khách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từ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9 chỗ đến 30 chỗ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, xe tải từ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tấn đến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5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tấn</w:t>
            </w:r>
          </w:p>
        </w:tc>
        <w:tc>
          <w:tcPr>
            <w:tcW w:w="1984" w:type="dxa"/>
            <w:vAlign w:val="center"/>
          </w:tcPr>
          <w:p w14:paraId="237AB11D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34E96107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10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.000</w:t>
            </w:r>
          </w:p>
        </w:tc>
      </w:tr>
      <w:tr w:rsidR="0026638B" w:rsidRPr="0026638B" w14:paraId="032A7A12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376DE988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4</w:t>
            </w:r>
          </w:p>
        </w:tc>
        <w:tc>
          <w:tcPr>
            <w:tcW w:w="4111" w:type="dxa"/>
            <w:noWrap/>
            <w:vAlign w:val="center"/>
            <w:hideMark/>
          </w:tcPr>
          <w:p w14:paraId="0EA4D65C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Xe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ô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tô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khách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trên 30 chỗ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,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xe tải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trên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&gt; 5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tấn</w:t>
            </w:r>
          </w:p>
        </w:tc>
        <w:tc>
          <w:tcPr>
            <w:tcW w:w="1984" w:type="dxa"/>
            <w:vAlign w:val="center"/>
          </w:tcPr>
          <w:p w14:paraId="64C033A1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3C8987C6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20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.000</w:t>
            </w:r>
          </w:p>
        </w:tc>
      </w:tr>
    </w:tbl>
    <w:p w14:paraId="2287A89C" w14:textId="5CB60D5D" w:rsidR="0026638B" w:rsidRPr="0026638B" w:rsidRDefault="0026638B" w:rsidP="00A14F9A">
      <w:pPr>
        <w:spacing w:before="60" w:after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3.2.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ối với xe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ỗ chờ vào vị trí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đó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 khách: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1984"/>
        <w:gridCol w:w="2126"/>
      </w:tblGrid>
      <w:tr w:rsidR="0026638B" w:rsidRPr="0026638B" w14:paraId="31E2223E" w14:textId="77777777" w:rsidTr="00F40E66">
        <w:trPr>
          <w:trHeight w:val="510"/>
        </w:trPr>
        <w:tc>
          <w:tcPr>
            <w:tcW w:w="851" w:type="dxa"/>
            <w:vAlign w:val="center"/>
            <w:hideMark/>
          </w:tcPr>
          <w:p w14:paraId="6578B193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STT</w:t>
            </w:r>
          </w:p>
        </w:tc>
        <w:tc>
          <w:tcPr>
            <w:tcW w:w="4111" w:type="dxa"/>
            <w:vAlign w:val="center"/>
            <w:hideMark/>
          </w:tcPr>
          <w:p w14:paraId="624139DA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Loại dịch vụ</w:t>
            </w:r>
          </w:p>
        </w:tc>
        <w:tc>
          <w:tcPr>
            <w:tcW w:w="1984" w:type="dxa"/>
            <w:vAlign w:val="center"/>
          </w:tcPr>
          <w:p w14:paraId="7B555E25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>Đơn vị tính</w:t>
            </w:r>
          </w:p>
        </w:tc>
        <w:tc>
          <w:tcPr>
            <w:tcW w:w="2126" w:type="dxa"/>
            <w:vAlign w:val="center"/>
            <w:hideMark/>
          </w:tcPr>
          <w:p w14:paraId="1509BE9C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  <w:t xml:space="preserve">Mức giá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tối</w:t>
            </w:r>
            <w:proofErr w:type="spellEnd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eastAsia="vi-VN" w:bidi="vi-VN"/>
              </w:rPr>
              <w:t>đa</w:t>
            </w:r>
            <w:proofErr w:type="spellEnd"/>
          </w:p>
        </w:tc>
      </w:tr>
      <w:tr w:rsidR="0026638B" w:rsidRPr="0026638B" w14:paraId="0DDA4C15" w14:textId="77777777" w:rsidTr="00F40E66">
        <w:trPr>
          <w:trHeight w:val="510"/>
        </w:trPr>
        <w:tc>
          <w:tcPr>
            <w:tcW w:w="851" w:type="dxa"/>
            <w:vAlign w:val="center"/>
          </w:tcPr>
          <w:p w14:paraId="4B486782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</w:t>
            </w:r>
          </w:p>
        </w:tc>
        <w:tc>
          <w:tcPr>
            <w:tcW w:w="4111" w:type="dxa"/>
            <w:vAlign w:val="center"/>
          </w:tcPr>
          <w:p w14:paraId="33B7CEE7" w14:textId="77777777" w:rsidR="0026638B" w:rsidRPr="0026638B" w:rsidRDefault="0026638B" w:rsidP="00A14F9A">
            <w:pPr>
              <w:widowControl w:val="0"/>
              <w:spacing w:before="60" w:line="340" w:lineRule="exact"/>
              <w:jc w:val="both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Xe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dưới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12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ghế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</w:p>
        </w:tc>
        <w:tc>
          <w:tcPr>
            <w:tcW w:w="1984" w:type="dxa"/>
            <w:vAlign w:val="center"/>
          </w:tcPr>
          <w:p w14:paraId="2D89443E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b/>
                <w:bCs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vAlign w:val="center"/>
          </w:tcPr>
          <w:p w14:paraId="060BCD94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8.000</w:t>
            </w:r>
          </w:p>
        </w:tc>
      </w:tr>
      <w:tr w:rsidR="0026638B" w:rsidRPr="0026638B" w14:paraId="2B6BA316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0AA586A4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2</w:t>
            </w:r>
          </w:p>
        </w:tc>
        <w:tc>
          <w:tcPr>
            <w:tcW w:w="4111" w:type="dxa"/>
            <w:noWrap/>
            <w:vAlign w:val="center"/>
            <w:hideMark/>
          </w:tcPr>
          <w:p w14:paraId="0B2B0039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Xe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từ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12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đến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30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ghế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</w:p>
        </w:tc>
        <w:tc>
          <w:tcPr>
            <w:tcW w:w="1984" w:type="dxa"/>
            <w:vAlign w:val="center"/>
          </w:tcPr>
          <w:p w14:paraId="0BB4387E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1BE7EC94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10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.000</w:t>
            </w:r>
          </w:p>
        </w:tc>
      </w:tr>
      <w:tr w:rsidR="0026638B" w:rsidRPr="0026638B" w14:paraId="44C27D92" w14:textId="77777777" w:rsidTr="00F40E66">
        <w:trPr>
          <w:trHeight w:val="397"/>
        </w:trPr>
        <w:tc>
          <w:tcPr>
            <w:tcW w:w="851" w:type="dxa"/>
            <w:noWrap/>
            <w:vAlign w:val="center"/>
            <w:hideMark/>
          </w:tcPr>
          <w:p w14:paraId="5B5C5B1B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3</w:t>
            </w:r>
          </w:p>
        </w:tc>
        <w:tc>
          <w:tcPr>
            <w:tcW w:w="4111" w:type="dxa"/>
            <w:noWrap/>
            <w:vAlign w:val="center"/>
            <w:hideMark/>
          </w:tcPr>
          <w:p w14:paraId="01200C08" w14:textId="77777777" w:rsidR="0026638B" w:rsidRPr="0026638B" w:rsidRDefault="0026638B" w:rsidP="00A14F9A">
            <w:pPr>
              <w:widowControl w:val="0"/>
              <w:spacing w:before="60" w:line="340" w:lineRule="exact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 Xe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trên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30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ghế</w:t>
            </w:r>
            <w:proofErr w:type="spellEnd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 xml:space="preserve">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ngồi</w:t>
            </w:r>
            <w:proofErr w:type="spellEnd"/>
          </w:p>
        </w:tc>
        <w:tc>
          <w:tcPr>
            <w:tcW w:w="1984" w:type="dxa"/>
            <w:vAlign w:val="center"/>
          </w:tcPr>
          <w:p w14:paraId="457A2DA0" w14:textId="77777777" w:rsidR="0026638B" w:rsidRPr="0026638B" w:rsidRDefault="0026638B" w:rsidP="00A14F9A">
            <w:pPr>
              <w:widowControl w:val="0"/>
              <w:spacing w:before="60" w:line="340" w:lineRule="exact"/>
              <w:jc w:val="center"/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 xml:space="preserve">đồng/lượt </w:t>
            </w:r>
            <w:proofErr w:type="spellStart"/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xe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7B353F18" w14:textId="77777777" w:rsidR="0026638B" w:rsidRPr="0026638B" w:rsidRDefault="0026638B" w:rsidP="00A14F9A">
            <w:pPr>
              <w:widowControl w:val="0"/>
              <w:spacing w:before="60" w:line="340" w:lineRule="exact"/>
              <w:ind w:right="607"/>
              <w:jc w:val="right"/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</w:pPr>
            <w:r w:rsidRPr="0026638B">
              <w:rPr>
                <w:rFonts w:ascii="Times New Roman" w:eastAsia="Courier New" w:hAnsi="Times New Roman"/>
                <w:color w:val="auto"/>
                <w:szCs w:val="28"/>
                <w:lang w:eastAsia="vi-VN" w:bidi="vi-VN"/>
              </w:rPr>
              <w:t>15</w:t>
            </w:r>
            <w:r w:rsidRPr="0026638B">
              <w:rPr>
                <w:rFonts w:ascii="Times New Roman" w:eastAsia="Courier New" w:hAnsi="Times New Roman"/>
                <w:color w:val="auto"/>
                <w:szCs w:val="28"/>
                <w:lang w:val="vi-VN" w:eastAsia="vi-VN" w:bidi="vi-VN"/>
              </w:rPr>
              <w:t>.000</w:t>
            </w:r>
          </w:p>
        </w:tc>
      </w:tr>
    </w:tbl>
    <w:p w14:paraId="5E0E4C16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lastRenderedPageBreak/>
        <w:t xml:space="preserve">4.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ối với xe g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 nằm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ổi: 1 gi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 = 1,5 ghế. </w:t>
      </w:r>
    </w:p>
    <w:p w14:paraId="6589DE27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Số l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ợng ghế, gi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 nằm, ghế ngồi và chỗ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ứng trên xe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ợc ghi trong Giấy chứng nhận kiểm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an toàn kỹ thuật và bảo vệ môi tr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ờng xe c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giới.</w:t>
      </w:r>
    </w:p>
    <w:p w14:paraId="751C692A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5. Các xe có giờ xuất bến từ 19h00’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ến 24h00’, mức thu bằng 130% t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ng ứng với mức giá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trên.</w:t>
      </w:r>
    </w:p>
    <w:p w14:paraId="5DFB58C8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6. Giá dịch vụ xe ra, vào bến xe ô tô tại mục 1 (xe ô tô chạy tuyến cố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ịnh) và mục 2 (xe buýt)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iều này là mức giá áp dụng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ối với bến xe ô tô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ạt quy chuẩn bến xe loại 1,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ợc tính bằng 100%. Các bến xe còn lại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ợc xác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giảm theo tỷ lệ (%) t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ng ứng so với bến xe loại 1, cụ thể nh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sau:</w:t>
      </w:r>
    </w:p>
    <w:p w14:paraId="0E89D97C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pacing w:val="-4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 xml:space="preserve">- Bến xe loại 2: Giá dịch vụ xe ra, vào bến 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ợc tính bằng 95% bến xe loại 1;</w:t>
      </w:r>
    </w:p>
    <w:p w14:paraId="596921F1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pacing w:val="-4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 xml:space="preserve">- Bến xe loại 3: Giá dịch vụ xe ra, vào bến 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ợc tính bằng 90% bến xe loại 1;</w:t>
      </w:r>
    </w:p>
    <w:p w14:paraId="314807B9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pacing w:val="-4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 xml:space="preserve">- Bến xe loại 4: Giá dịch vụ xe ra, vào bến 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ợc tính bằng 85% bến xe loại 1;</w:t>
      </w:r>
    </w:p>
    <w:p w14:paraId="335D10A3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pacing w:val="-4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 xml:space="preserve">- Bến xe loại 5: Giá dịch vụ xe ra, vào bến </w:t>
      </w:r>
      <w:r w:rsidRPr="0026638B">
        <w:rPr>
          <w:rFonts w:ascii="Times New Roman" w:hAnsi="Times New Roman" w:hint="eastAsia"/>
          <w:bCs/>
          <w:color w:val="auto"/>
          <w:spacing w:val="-4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pacing w:val="-4"/>
          <w:szCs w:val="28"/>
          <w:lang w:val="pt-BR"/>
        </w:rPr>
        <w:t>ợc tính bằng 80% bến xe loại 1;</w:t>
      </w:r>
    </w:p>
    <w:p w14:paraId="1453FB2F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- Bến xe d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ới loại 5: Giá dịch vụ xe ra, vào bến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ợc tính bằng 75% bến xe loại 1;</w:t>
      </w:r>
    </w:p>
    <w:p w14:paraId="6F3AF59C" w14:textId="74D7F5DD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7. Mức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 dịch vụ xe ra, vào bến xe ô tô tại mục 1, 2, 3, 5, 6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iều này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đã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bao gồm thuế Giá trị gia t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ă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ng (VAT).</w:t>
      </w:r>
    </w:p>
    <w:p w14:paraId="2E33B28C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 w:hint="eastAsia"/>
          <w:b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/>
          <w:color w:val="auto"/>
          <w:szCs w:val="28"/>
          <w:lang w:val="pt-BR"/>
        </w:rPr>
        <w:t>iều 3.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Tổ chức thực hiện</w:t>
      </w:r>
    </w:p>
    <w:p w14:paraId="10556AEC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1. Sở Xây dựng</w:t>
      </w:r>
    </w:p>
    <w:p w14:paraId="37F38CD8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a) Triển khai, 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ớng dẫn, kiểm tra việc thực hiện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này và giá cụ thể dịch vụ xe ra, vào bến xe ô tô do tổ chức, doanh nghiệp kinh doanh khai thác bến xe ban hành.</w:t>
      </w:r>
    </w:p>
    <w:p w14:paraId="156EFB49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b) Tổ chức thực hiện việc kiểm tra các bến xe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tỉnh, xử lý nghiêm các tr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 hợp vi phạm của các bến xe,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 vị kinh doanh vận tải theo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của pháp luật.</w:t>
      </w:r>
    </w:p>
    <w:p w14:paraId="5DAAD790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c) Tiếp nhận hồ s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, tổ chức thẩm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theo thẩm quyền ph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ng án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 dịch vụ xe ra, vào bến xe ô tô theo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ề nghị của các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 vị quản lý, kinh doanh, khai thác bến xe.</w:t>
      </w:r>
    </w:p>
    <w:p w14:paraId="7E1CAA6B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2. Các sở, ban, ngành, UBND các xã, ph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ờng: Phối hợp, tổ chức thực hiện nghiêm túc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này và các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pháp luật khác có liên quan thuộc phạm vi,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quản lý.</w:t>
      </w:r>
    </w:p>
    <w:p w14:paraId="2CC2B56C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3. Các tổ chức, doanh nghiệp kinh doanh, khai thác bến xe:</w:t>
      </w:r>
    </w:p>
    <w:p w14:paraId="44B6AF19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a) Dựa trên mức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a, thực hiện ban hành giá cụ thể (không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ợc cao 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 mức giá tối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a) làm c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sở thu giá dịch vụ xe ra, vào bến xe ô tô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ối với các tổ chức, cá nhân có ph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ươ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ng tiện ô tô ra vào bến.</w:t>
      </w:r>
    </w:p>
    <w:p w14:paraId="2F683B22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b) Thực hiện niêm yết giá công khai thông tin về giá và thu theo giá niêm yết, theo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pháp luật về giá và các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pháp luật khác có liên quan; thực hiện việc kê khai, nộp thuế, quyết toán thuế theo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ịnh.</w:t>
      </w:r>
    </w:p>
    <w:p w14:paraId="4CB15427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lastRenderedPageBreak/>
        <w:t xml:space="preserve">4. Các tổ chức, cá nhân sử dụng dịch vụ xe ra, vào bến xe ô tô có trách nhiệm chấp hành việc nộp giá dịch vụ xe ra, vào bến xe ô tô theo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ịnh.</w:t>
      </w:r>
    </w:p>
    <w:p w14:paraId="49F63CFA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 w:hint="eastAsia"/>
          <w:b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/>
          <w:color w:val="auto"/>
          <w:szCs w:val="28"/>
          <w:lang w:val="pt-BR"/>
        </w:rPr>
        <w:t>iều 4.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iều khoản thi hành</w:t>
      </w:r>
    </w:p>
    <w:p w14:paraId="068E1060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1.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này có hiệu lực thi hành kể từ ngày ký.</w:t>
      </w:r>
    </w:p>
    <w:p w14:paraId="1316E647" w14:textId="5F43FED0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2. Các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sau hết hiệu lực từ ngày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này có hiệu lực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>thi hành:</w:t>
      </w:r>
    </w:p>
    <w:p w14:paraId="708CFC7E" w14:textId="2E33BDC0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6"/>
          <w:szCs w:val="28"/>
          <w:lang w:val="pt-BR"/>
        </w:rPr>
        <w:t xml:space="preserve">a) Quyết </w:t>
      </w:r>
      <w:r w:rsidRPr="0026638B">
        <w:rPr>
          <w:rFonts w:ascii="Times New Roman" w:hAnsi="Times New Roman" w:hint="eastAsia"/>
          <w:bCs/>
          <w:color w:val="auto"/>
          <w:spacing w:val="-6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pacing w:val="-6"/>
          <w:szCs w:val="28"/>
          <w:lang w:val="pt-BR"/>
        </w:rPr>
        <w:t>ịnh số 877/Q</w:t>
      </w:r>
      <w:r w:rsidRPr="0026638B">
        <w:rPr>
          <w:rFonts w:ascii="Times New Roman" w:hAnsi="Times New Roman" w:hint="eastAsia"/>
          <w:bCs/>
          <w:color w:val="auto"/>
          <w:spacing w:val="-6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pacing w:val="-6"/>
          <w:szCs w:val="28"/>
          <w:lang w:val="pt-BR"/>
        </w:rPr>
        <w:t>-UBND ngày 09/5/2014 của UBND tỉnh Thái Nguyên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ịnh giá thu một số dịch vụ tại bến xe khách trên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ịa bàn tỉnh Thái Nguyên.</w:t>
      </w:r>
    </w:p>
    <w:p w14:paraId="6BBF71A5" w14:textId="7E8DFE52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pacing w:val="-8"/>
          <w:szCs w:val="28"/>
          <w:lang w:val="pt-BR"/>
        </w:rPr>
        <w:t xml:space="preserve">b) Quyết </w:t>
      </w:r>
      <w:r w:rsidRPr="0026638B">
        <w:rPr>
          <w:rFonts w:ascii="Times New Roman" w:hAnsi="Times New Roman" w:hint="eastAsia"/>
          <w:bCs/>
          <w:color w:val="auto"/>
          <w:spacing w:val="-8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pacing w:val="-8"/>
          <w:szCs w:val="28"/>
          <w:lang w:val="pt-BR"/>
        </w:rPr>
        <w:t>ịnh số 2048/Q</w:t>
      </w:r>
      <w:r w:rsidRPr="0026638B">
        <w:rPr>
          <w:rFonts w:ascii="Times New Roman" w:hAnsi="Times New Roman" w:hint="eastAsia"/>
          <w:bCs/>
          <w:color w:val="auto"/>
          <w:spacing w:val="-8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pacing w:val="-8"/>
          <w:szCs w:val="28"/>
          <w:lang w:val="pt-BR"/>
        </w:rPr>
        <w:t>-UBND ngày 29/8/2023 của UBND tỉnh Thái Nguyê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n về việc phê duyệt giá dịch vụ xe ra, vào Bến xe khách trung tâm thành phố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>Thái Nguyên.</w:t>
      </w:r>
    </w:p>
    <w:p w14:paraId="2A77BB28" w14:textId="44F397AA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c)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số 14/2014/Q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-UBND ngày 20/8/2014 của UBND tỉnh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 xml:space="preserve">Bắc Kạn về việc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giá dịch vụ xe ra, vào bến xe ô tô tại Bến xe ô tô khách tỉnh Bắc Kạn.</w:t>
      </w:r>
    </w:p>
    <w:p w14:paraId="4E53BCE1" w14:textId="4C6030A0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d)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số 17/2017/Q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-UBND ngày 30/6/2017 của UBND tỉnh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 xml:space="preserve">Bắc Kạn ban hành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giá dịch vụ xe ra, vào bến xe ô tô khách huyện Na Rì, tỉnh Bắc Kạn.</w:t>
      </w:r>
    </w:p>
    <w:p w14:paraId="7D81EB49" w14:textId="012DC781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)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số 40/2017/Q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-UBND ngày 22/12/2017 của UBND tỉnh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 xml:space="preserve">Bắc Kạn quy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giá dịch vụ xe ra, vào bến xe ô tô khách huyện Pác Nặm, tỉnh Bắc Kạn.</w:t>
      </w:r>
    </w:p>
    <w:p w14:paraId="7C2C50C4" w14:textId="02ACC69E" w:rsidR="0026638B" w:rsidRPr="003C454D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e)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số 08/2018/Q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-UBND ngày 22/5/2018 của UBND tỉnh 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br/>
        <w:t xml:space="preserve">Bắc </w:t>
      </w:r>
      <w:r w:rsidRPr="003C454D">
        <w:rPr>
          <w:rFonts w:ascii="Times New Roman" w:hAnsi="Times New Roman"/>
          <w:bCs/>
          <w:color w:val="auto"/>
          <w:szCs w:val="28"/>
          <w:lang w:val="pt-BR"/>
        </w:rPr>
        <w:t>Kạn ban hành giá dịch vụ xe ra, vào bến xe ô tô khách Ba Bể.</w:t>
      </w:r>
    </w:p>
    <w:p w14:paraId="4B237C25" w14:textId="77777777" w:rsidR="0026638B" w:rsidRPr="0026638B" w:rsidRDefault="0026638B" w:rsidP="00A14F9A">
      <w:pPr>
        <w:spacing w:before="6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3C454D">
        <w:rPr>
          <w:rFonts w:ascii="Times New Roman" w:hAnsi="Times New Roman"/>
          <w:bCs/>
          <w:color w:val="auto"/>
          <w:szCs w:val="28"/>
          <w:lang w:val="pt-BR"/>
        </w:rPr>
        <w:t xml:space="preserve">g) Quyết </w:t>
      </w:r>
      <w:r w:rsidRPr="003C454D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3C454D">
        <w:rPr>
          <w:rFonts w:ascii="Times New Roman" w:hAnsi="Times New Roman"/>
          <w:bCs/>
          <w:color w:val="auto"/>
          <w:szCs w:val="28"/>
          <w:lang w:val="pt-BR"/>
        </w:rPr>
        <w:t>ịnh số 1063/2013/Q</w:t>
      </w:r>
      <w:r w:rsidRPr="003C454D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3C454D">
        <w:rPr>
          <w:rFonts w:ascii="Times New Roman" w:hAnsi="Times New Roman"/>
          <w:bCs/>
          <w:color w:val="auto"/>
          <w:szCs w:val="28"/>
          <w:lang w:val="pt-BR"/>
        </w:rPr>
        <w:t xml:space="preserve">-UBND ngày 12/7/2013 của UBND tỉnh Bắc Kạn về việc quy </w:t>
      </w:r>
      <w:r w:rsidRPr="003C454D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3C454D">
        <w:rPr>
          <w:rFonts w:ascii="Times New Roman" w:hAnsi="Times New Roman"/>
          <w:bCs/>
          <w:color w:val="auto"/>
          <w:szCs w:val="28"/>
          <w:lang w:val="pt-BR"/>
        </w:rPr>
        <w:t xml:space="preserve">ịnh mức thu dịch vụ xe ra, vào bến tại bến xe ô tô khách Bằng Lũng, huyện Chợ </w:t>
      </w:r>
      <w:r w:rsidRPr="003C454D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3C454D">
        <w:rPr>
          <w:rFonts w:ascii="Times New Roman" w:hAnsi="Times New Roman"/>
          <w:bCs/>
          <w:color w:val="auto"/>
          <w:szCs w:val="28"/>
          <w:lang w:val="pt-BR"/>
        </w:rPr>
        <w:t>ồn, tỉnh Bắc Kạn.</w:t>
      </w:r>
    </w:p>
    <w:p w14:paraId="02669BDB" w14:textId="409A2C1E" w:rsidR="0026638B" w:rsidRPr="0026638B" w:rsidRDefault="0026638B" w:rsidP="00A14F9A">
      <w:pPr>
        <w:spacing w:before="60" w:after="200" w:line="340" w:lineRule="exact"/>
        <w:ind w:firstLine="709"/>
        <w:jc w:val="both"/>
        <w:rPr>
          <w:rFonts w:ascii="Times New Roman" w:hAnsi="Times New Roman"/>
          <w:bCs/>
          <w:color w:val="auto"/>
          <w:szCs w:val="28"/>
          <w:lang w:val="pt-BR"/>
        </w:rPr>
      </w:pPr>
      <w:r w:rsidRPr="0026638B">
        <w:rPr>
          <w:rFonts w:ascii="Times New Roman" w:hAnsi="Times New Roman"/>
          <w:bCs/>
          <w:color w:val="auto"/>
          <w:szCs w:val="28"/>
          <w:lang w:val="pt-BR"/>
        </w:rPr>
        <w:t>3. Chánh V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ă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n phòng UBND tỉnh; Thủ tr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ởng các Sở, ban, ngành thuộc tỉnh; Chủ tịch UBND các xã, ph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ư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 xml:space="preserve">ờng và các tổ chức, cá nhân có liên quan chịu trách nhiệm thi hành Quyết </w:t>
      </w:r>
      <w:r w:rsidRPr="0026638B">
        <w:rPr>
          <w:rFonts w:ascii="Times New Roman" w:hAnsi="Times New Roman" w:hint="eastAsia"/>
          <w:bCs/>
          <w:color w:val="auto"/>
          <w:szCs w:val="28"/>
          <w:lang w:val="pt-BR"/>
        </w:rPr>
        <w:t>đ</w:t>
      </w:r>
      <w:r w:rsidRPr="0026638B">
        <w:rPr>
          <w:rFonts w:ascii="Times New Roman" w:hAnsi="Times New Roman"/>
          <w:bCs/>
          <w:color w:val="auto"/>
          <w:szCs w:val="28"/>
          <w:lang w:val="pt-BR"/>
        </w:rPr>
        <w:t>ịnh này./.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  <w:gridCol w:w="4818"/>
      </w:tblGrid>
      <w:tr w:rsidR="00140B00" w:rsidRPr="0026638B" w14:paraId="6A5FBB4B" w14:textId="77777777" w:rsidTr="00140B00">
        <w:tc>
          <w:tcPr>
            <w:tcW w:w="4253" w:type="dxa"/>
          </w:tcPr>
          <w:p w14:paraId="0F666471" w14:textId="77777777" w:rsidR="00A25583" w:rsidRPr="0026638B" w:rsidRDefault="00A25583" w:rsidP="001B4A78">
            <w:pPr>
              <w:rPr>
                <w:rFonts w:ascii="Times New Roman" w:hAnsi="Times New Roman"/>
                <w:b/>
                <w:i/>
                <w:color w:val="auto"/>
                <w:sz w:val="24"/>
                <w:lang w:val="it-IT"/>
              </w:rPr>
            </w:pPr>
            <w:r w:rsidRPr="0026638B">
              <w:rPr>
                <w:rFonts w:ascii="Times New Roman" w:hAnsi="Times New Roman"/>
                <w:b/>
                <w:i/>
                <w:color w:val="auto"/>
                <w:sz w:val="24"/>
                <w:lang w:val="it-IT"/>
              </w:rPr>
              <w:t>Nơi nhận:</w:t>
            </w:r>
          </w:p>
          <w:p w14:paraId="6627FB78" w14:textId="3CA1F0FB" w:rsidR="00A25583" w:rsidRPr="0026638B" w:rsidRDefault="00A25583" w:rsidP="001B4A78">
            <w:pPr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</w:pPr>
            <w:r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 xml:space="preserve">- Như Điều </w:t>
            </w:r>
            <w:r w:rsidR="0026638B"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>4</w:t>
            </w:r>
            <w:r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>;</w:t>
            </w:r>
          </w:p>
          <w:p w14:paraId="34007BBD" w14:textId="35C1F428" w:rsidR="0026638B" w:rsidRPr="0026638B" w:rsidRDefault="0026638B" w:rsidP="001B4A78">
            <w:pPr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</w:pPr>
            <w:r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>- Chủ tịch, các PCT UBND tỉnh;</w:t>
            </w:r>
          </w:p>
          <w:p w14:paraId="0C1714A8" w14:textId="7FAB9D09" w:rsidR="00A25583" w:rsidRPr="0026638B" w:rsidRDefault="00A25583" w:rsidP="001B4A78">
            <w:pPr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</w:pPr>
            <w:r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>- LĐVP UBND tỉnh</w:t>
            </w:r>
            <w:r w:rsidR="004A1769" w:rsidRPr="0026638B">
              <w:rPr>
                <w:rFonts w:ascii="Times New Roman" w:hAnsi="Times New Roman"/>
                <w:color w:val="auto"/>
                <w:sz w:val="22"/>
                <w:szCs w:val="22"/>
                <w:lang w:val="it-IT"/>
              </w:rPr>
              <w:t>;</w:t>
            </w:r>
          </w:p>
          <w:p w14:paraId="6C80319E" w14:textId="161693E8" w:rsidR="00A25583" w:rsidRPr="0026638B" w:rsidRDefault="00A25583" w:rsidP="001B4A78">
            <w:pPr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26638B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- Lưu: VT, CNN&amp;XD.</w:t>
            </w:r>
          </w:p>
          <w:p w14:paraId="0CFC6A45" w14:textId="24A58888" w:rsidR="00A25583" w:rsidRPr="0026638B" w:rsidRDefault="00A25583" w:rsidP="001B4A78">
            <w:pPr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lang w:val="en-US"/>
              </w:rPr>
            </w:pPr>
            <w:r w:rsidRPr="0026638B">
              <w:rPr>
                <w:rFonts w:ascii="Times New Roman" w:hAnsi="Times New Roman"/>
                <w:i/>
                <w:iCs/>
                <w:color w:val="auto"/>
                <w:sz w:val="22"/>
                <w:szCs w:val="22"/>
                <w:lang w:val="en-US"/>
              </w:rPr>
              <w:t xml:space="preserve">  </w:t>
            </w:r>
            <w:proofErr w:type="spellStart"/>
            <w:proofErr w:type="gramStart"/>
            <w:r w:rsidRPr="0026638B"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lang w:val="en-US"/>
              </w:rPr>
              <w:t>tuantt.qđ</w:t>
            </w:r>
            <w:proofErr w:type="spellEnd"/>
            <w:proofErr w:type="gramEnd"/>
            <w:r w:rsidRPr="0026638B"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lang w:val="en-US"/>
              </w:rPr>
              <w:t>/t</w:t>
            </w:r>
            <w:r w:rsidR="0026638B" w:rsidRPr="0026638B">
              <w:rPr>
                <w:rFonts w:ascii="Times New Roman" w:hAnsi="Times New Roman"/>
                <w:i/>
                <w:iCs/>
                <w:color w:val="auto"/>
                <w:sz w:val="18"/>
                <w:szCs w:val="18"/>
                <w:lang w:val="en-US"/>
              </w:rPr>
              <w:t>8</w:t>
            </w:r>
          </w:p>
        </w:tc>
        <w:tc>
          <w:tcPr>
            <w:tcW w:w="4818" w:type="dxa"/>
          </w:tcPr>
          <w:p w14:paraId="4A8593E3" w14:textId="77777777" w:rsidR="00A25583" w:rsidRPr="0026638B" w:rsidRDefault="00A25583" w:rsidP="001B4A78">
            <w:pPr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  <w:t>TM. ỦY BAN NHÂN DÂN</w:t>
            </w:r>
          </w:p>
          <w:p w14:paraId="01873580" w14:textId="4D459606" w:rsidR="00A25583" w:rsidRPr="0026638B" w:rsidRDefault="00140B00" w:rsidP="001B4A78">
            <w:pPr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  <w:t xml:space="preserve">KT. </w:t>
            </w:r>
            <w:r w:rsidR="00A25583" w:rsidRPr="0026638B"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  <w:t>CHỦ TỊCH</w:t>
            </w:r>
          </w:p>
          <w:p w14:paraId="6F1555AD" w14:textId="1B62D6A4" w:rsidR="00140B00" w:rsidRPr="0026638B" w:rsidRDefault="00140B00" w:rsidP="001B4A78">
            <w:pPr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</w:pPr>
            <w:r w:rsidRPr="0026638B"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  <w:t>PHÓ CHỦ TỊCH</w:t>
            </w:r>
            <w:r w:rsidR="0026638B" w:rsidRPr="0026638B">
              <w:rPr>
                <w:rFonts w:ascii="Times New Roman" w:hAnsi="Times New Roman"/>
                <w:b/>
                <w:color w:val="auto"/>
                <w:sz w:val="27"/>
                <w:szCs w:val="27"/>
                <w:lang w:val="en-US"/>
              </w:rPr>
              <w:t xml:space="preserve"> THƯỜNG TRỰC</w:t>
            </w:r>
          </w:p>
          <w:p w14:paraId="3B1C0E4C" w14:textId="77777777" w:rsidR="00A25583" w:rsidRPr="0026638B" w:rsidRDefault="00A25583" w:rsidP="001B4A78">
            <w:pPr>
              <w:spacing w:line="312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en-US"/>
              </w:rPr>
            </w:pPr>
          </w:p>
          <w:p w14:paraId="3E5D4630" w14:textId="77777777" w:rsidR="00A25583" w:rsidRPr="0026638B" w:rsidRDefault="00A25583" w:rsidP="001B4A78">
            <w:pPr>
              <w:spacing w:line="312" w:lineRule="auto"/>
              <w:jc w:val="center"/>
              <w:rPr>
                <w:rFonts w:ascii="Times New Roman" w:hAnsi="Times New Roman"/>
                <w:b/>
                <w:color w:val="auto"/>
                <w:sz w:val="36"/>
                <w:szCs w:val="36"/>
                <w:lang w:val="en-US"/>
              </w:rPr>
            </w:pPr>
          </w:p>
          <w:p w14:paraId="1B5A76CE" w14:textId="77777777" w:rsidR="00A25583" w:rsidRPr="0026638B" w:rsidRDefault="00A25583" w:rsidP="001B4A78">
            <w:pPr>
              <w:spacing w:line="312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en-US"/>
              </w:rPr>
            </w:pPr>
          </w:p>
          <w:p w14:paraId="788C8EBB" w14:textId="77777777" w:rsidR="00A25583" w:rsidRPr="0026638B" w:rsidRDefault="00A25583" w:rsidP="001B4A78">
            <w:pPr>
              <w:spacing w:line="312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  <w:lang w:val="en-US"/>
              </w:rPr>
            </w:pPr>
          </w:p>
          <w:p w14:paraId="434C8A3A" w14:textId="4BE24AC8" w:rsidR="00A25583" w:rsidRPr="0026638B" w:rsidRDefault="0026638B" w:rsidP="001B4A78">
            <w:pPr>
              <w:jc w:val="center"/>
              <w:rPr>
                <w:rFonts w:ascii="Times New Roman" w:hAnsi="Times New Roman"/>
                <w:b/>
                <w:color w:val="auto"/>
                <w:szCs w:val="28"/>
                <w:lang w:val="en-US"/>
              </w:rPr>
            </w:pPr>
            <w:r w:rsidRPr="0026638B">
              <w:rPr>
                <w:rFonts w:ascii="Times New Roman" w:hAnsi="Times New Roman"/>
                <w:b/>
                <w:color w:val="auto"/>
                <w:szCs w:val="28"/>
                <w:lang w:val="en-US"/>
              </w:rPr>
              <w:t>Nguyễn Linh</w:t>
            </w:r>
          </w:p>
        </w:tc>
      </w:tr>
    </w:tbl>
    <w:p w14:paraId="2025D7C4" w14:textId="77777777" w:rsidR="001D2426" w:rsidRPr="0026638B" w:rsidRDefault="001D2426" w:rsidP="001D2426">
      <w:pPr>
        <w:spacing w:before="60" w:line="340" w:lineRule="exact"/>
        <w:rPr>
          <w:rFonts w:ascii="Times New Roman" w:hAnsi="Times New Roman"/>
          <w:color w:val="auto"/>
        </w:rPr>
      </w:pPr>
    </w:p>
    <w:sectPr w:rsidR="001D2426" w:rsidRPr="0026638B" w:rsidSect="007E143F">
      <w:headerReference w:type="default" r:id="rId7"/>
      <w:pgSz w:w="11906" w:h="16838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C27FB" w14:textId="77777777" w:rsidR="001F7552" w:rsidRDefault="001F7552" w:rsidP="001D2426">
      <w:r>
        <w:separator/>
      </w:r>
    </w:p>
  </w:endnote>
  <w:endnote w:type="continuationSeparator" w:id="0">
    <w:p w14:paraId="560059DE" w14:textId="77777777" w:rsidR="001F7552" w:rsidRDefault="001F7552" w:rsidP="001D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6AAC9" w14:textId="77777777" w:rsidR="001F7552" w:rsidRDefault="001F7552" w:rsidP="001D2426">
      <w:r>
        <w:separator/>
      </w:r>
    </w:p>
  </w:footnote>
  <w:footnote w:type="continuationSeparator" w:id="0">
    <w:p w14:paraId="217D97B7" w14:textId="77777777" w:rsidR="001F7552" w:rsidRDefault="001F7552" w:rsidP="001D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color w:val="auto"/>
        <w:sz w:val="24"/>
        <w:szCs w:val="24"/>
      </w:rPr>
      <w:id w:val="-11047937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20E1D7" w14:textId="5D159006" w:rsidR="001D2426" w:rsidRPr="001D2426" w:rsidRDefault="001D2426" w:rsidP="00603CE1">
        <w:pPr>
          <w:pStyle w:val="Header"/>
          <w:jc w:val="center"/>
          <w:rPr>
            <w:rFonts w:ascii="Times New Roman" w:hAnsi="Times New Roman"/>
            <w:color w:val="auto"/>
            <w:sz w:val="24"/>
            <w:szCs w:val="24"/>
          </w:rPr>
        </w:pPr>
        <w:r w:rsidRPr="001D2426">
          <w:rPr>
            <w:rFonts w:ascii="Times New Roman" w:hAnsi="Times New Roman"/>
            <w:color w:val="auto"/>
            <w:sz w:val="24"/>
            <w:szCs w:val="24"/>
          </w:rPr>
          <w:fldChar w:fldCharType="begin"/>
        </w:r>
        <w:r w:rsidRPr="001D2426">
          <w:rPr>
            <w:rFonts w:ascii="Times New Roman" w:hAnsi="Times New Roman"/>
            <w:color w:val="auto"/>
            <w:sz w:val="24"/>
            <w:szCs w:val="24"/>
          </w:rPr>
          <w:instrText xml:space="preserve"> PAGE   \* MERGEFORMAT </w:instrText>
        </w:r>
        <w:r w:rsidRPr="001D2426">
          <w:rPr>
            <w:rFonts w:ascii="Times New Roman" w:hAnsi="Times New Roman"/>
            <w:color w:val="auto"/>
            <w:sz w:val="24"/>
            <w:szCs w:val="24"/>
          </w:rPr>
          <w:fldChar w:fldCharType="separate"/>
        </w:r>
        <w:r w:rsidRPr="001D2426">
          <w:rPr>
            <w:rFonts w:ascii="Times New Roman" w:hAnsi="Times New Roman"/>
            <w:noProof/>
            <w:color w:val="auto"/>
            <w:sz w:val="24"/>
            <w:szCs w:val="24"/>
          </w:rPr>
          <w:t>2</w:t>
        </w:r>
        <w:r w:rsidRPr="001D2426">
          <w:rPr>
            <w:rFonts w:ascii="Times New Roman" w:hAnsi="Times New Roman"/>
            <w:noProof/>
            <w:color w:val="auto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B0749"/>
    <w:multiLevelType w:val="hybridMultilevel"/>
    <w:tmpl w:val="20E66668"/>
    <w:lvl w:ilvl="0" w:tplc="FABCB966">
      <w:start w:val="6"/>
      <w:numFmt w:val="bullet"/>
      <w:suff w:val="space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34"/>
    <w:rsid w:val="000166CB"/>
    <w:rsid w:val="00020CCA"/>
    <w:rsid w:val="00024480"/>
    <w:rsid w:val="00025C66"/>
    <w:rsid w:val="0003192F"/>
    <w:rsid w:val="00034D01"/>
    <w:rsid w:val="0003540F"/>
    <w:rsid w:val="000613F9"/>
    <w:rsid w:val="0006326B"/>
    <w:rsid w:val="000828F7"/>
    <w:rsid w:val="00084464"/>
    <w:rsid w:val="00084AAF"/>
    <w:rsid w:val="000C63BF"/>
    <w:rsid w:val="000D4FA4"/>
    <w:rsid w:val="000E705F"/>
    <w:rsid w:val="000F18A4"/>
    <w:rsid w:val="000F5AA7"/>
    <w:rsid w:val="001021D1"/>
    <w:rsid w:val="00110D4C"/>
    <w:rsid w:val="001152CE"/>
    <w:rsid w:val="001155BD"/>
    <w:rsid w:val="00117C74"/>
    <w:rsid w:val="00136FF5"/>
    <w:rsid w:val="00140B00"/>
    <w:rsid w:val="00142AEF"/>
    <w:rsid w:val="00151F38"/>
    <w:rsid w:val="00175EC3"/>
    <w:rsid w:val="001773A0"/>
    <w:rsid w:val="00191516"/>
    <w:rsid w:val="001A2374"/>
    <w:rsid w:val="001B3050"/>
    <w:rsid w:val="001D21C7"/>
    <w:rsid w:val="001D2426"/>
    <w:rsid w:val="001D6FF3"/>
    <w:rsid w:val="001F0B92"/>
    <w:rsid w:val="001F130E"/>
    <w:rsid w:val="001F7552"/>
    <w:rsid w:val="0021264C"/>
    <w:rsid w:val="00221EA9"/>
    <w:rsid w:val="00251577"/>
    <w:rsid w:val="0025202E"/>
    <w:rsid w:val="002624C8"/>
    <w:rsid w:val="00262EAC"/>
    <w:rsid w:val="0026638B"/>
    <w:rsid w:val="00273F49"/>
    <w:rsid w:val="00275200"/>
    <w:rsid w:val="00276313"/>
    <w:rsid w:val="002A557B"/>
    <w:rsid w:val="002B1571"/>
    <w:rsid w:val="002C7830"/>
    <w:rsid w:val="002E2C20"/>
    <w:rsid w:val="002F3091"/>
    <w:rsid w:val="002F4B31"/>
    <w:rsid w:val="00306EB5"/>
    <w:rsid w:val="003259CC"/>
    <w:rsid w:val="00326003"/>
    <w:rsid w:val="003267AB"/>
    <w:rsid w:val="0032746A"/>
    <w:rsid w:val="00331140"/>
    <w:rsid w:val="00354E91"/>
    <w:rsid w:val="00385DD3"/>
    <w:rsid w:val="00394B9B"/>
    <w:rsid w:val="003B1AFE"/>
    <w:rsid w:val="003C19C6"/>
    <w:rsid w:val="003C316B"/>
    <w:rsid w:val="003C3B6E"/>
    <w:rsid w:val="003C454D"/>
    <w:rsid w:val="003C751E"/>
    <w:rsid w:val="003D294C"/>
    <w:rsid w:val="003D2AE1"/>
    <w:rsid w:val="003E4AB0"/>
    <w:rsid w:val="003F6ED1"/>
    <w:rsid w:val="0040121B"/>
    <w:rsid w:val="00407FAC"/>
    <w:rsid w:val="00413B42"/>
    <w:rsid w:val="00420C5F"/>
    <w:rsid w:val="00427123"/>
    <w:rsid w:val="0043024C"/>
    <w:rsid w:val="004324C6"/>
    <w:rsid w:val="004508A9"/>
    <w:rsid w:val="00465D23"/>
    <w:rsid w:val="00470234"/>
    <w:rsid w:val="00472693"/>
    <w:rsid w:val="00480F6E"/>
    <w:rsid w:val="00487BA6"/>
    <w:rsid w:val="004941CE"/>
    <w:rsid w:val="004A0EAC"/>
    <w:rsid w:val="004A1769"/>
    <w:rsid w:val="004A3B1B"/>
    <w:rsid w:val="004A4344"/>
    <w:rsid w:val="004A6541"/>
    <w:rsid w:val="004A6F70"/>
    <w:rsid w:val="004B0444"/>
    <w:rsid w:val="004B1A70"/>
    <w:rsid w:val="004E5DD6"/>
    <w:rsid w:val="004E6184"/>
    <w:rsid w:val="0050286A"/>
    <w:rsid w:val="005167C0"/>
    <w:rsid w:val="00517729"/>
    <w:rsid w:val="00532D9A"/>
    <w:rsid w:val="00554587"/>
    <w:rsid w:val="00556437"/>
    <w:rsid w:val="0056096F"/>
    <w:rsid w:val="00596B6B"/>
    <w:rsid w:val="005A117A"/>
    <w:rsid w:val="005A1D22"/>
    <w:rsid w:val="005A4060"/>
    <w:rsid w:val="005A5049"/>
    <w:rsid w:val="005B189D"/>
    <w:rsid w:val="005C6B2D"/>
    <w:rsid w:val="005D553A"/>
    <w:rsid w:val="005F0FEB"/>
    <w:rsid w:val="005F7162"/>
    <w:rsid w:val="00600892"/>
    <w:rsid w:val="00603CE1"/>
    <w:rsid w:val="00606CEF"/>
    <w:rsid w:val="006121AA"/>
    <w:rsid w:val="0062172A"/>
    <w:rsid w:val="006438EF"/>
    <w:rsid w:val="00656C7E"/>
    <w:rsid w:val="006646BF"/>
    <w:rsid w:val="00671385"/>
    <w:rsid w:val="00673188"/>
    <w:rsid w:val="00676E0E"/>
    <w:rsid w:val="006961E7"/>
    <w:rsid w:val="006B0965"/>
    <w:rsid w:val="006C58EB"/>
    <w:rsid w:val="006D21CB"/>
    <w:rsid w:val="006D2CF3"/>
    <w:rsid w:val="006D3519"/>
    <w:rsid w:val="006E471F"/>
    <w:rsid w:val="006F5A97"/>
    <w:rsid w:val="00701FFC"/>
    <w:rsid w:val="00705D55"/>
    <w:rsid w:val="00710431"/>
    <w:rsid w:val="00711AAF"/>
    <w:rsid w:val="007159DF"/>
    <w:rsid w:val="00733598"/>
    <w:rsid w:val="00736D91"/>
    <w:rsid w:val="00741417"/>
    <w:rsid w:val="0074158E"/>
    <w:rsid w:val="00751CE4"/>
    <w:rsid w:val="0075422A"/>
    <w:rsid w:val="00756566"/>
    <w:rsid w:val="00756663"/>
    <w:rsid w:val="00770A3A"/>
    <w:rsid w:val="00777377"/>
    <w:rsid w:val="00782C7A"/>
    <w:rsid w:val="00785177"/>
    <w:rsid w:val="00787495"/>
    <w:rsid w:val="0079049D"/>
    <w:rsid w:val="0079151C"/>
    <w:rsid w:val="007918E1"/>
    <w:rsid w:val="00795914"/>
    <w:rsid w:val="007B6ECA"/>
    <w:rsid w:val="007C275D"/>
    <w:rsid w:val="007D3D39"/>
    <w:rsid w:val="007D7DBA"/>
    <w:rsid w:val="007E143F"/>
    <w:rsid w:val="00803BAF"/>
    <w:rsid w:val="00804660"/>
    <w:rsid w:val="00806575"/>
    <w:rsid w:val="008268B3"/>
    <w:rsid w:val="0083153C"/>
    <w:rsid w:val="008373BC"/>
    <w:rsid w:val="0085152E"/>
    <w:rsid w:val="00854995"/>
    <w:rsid w:val="0085710D"/>
    <w:rsid w:val="008773EA"/>
    <w:rsid w:val="0088017C"/>
    <w:rsid w:val="0088189B"/>
    <w:rsid w:val="008C156E"/>
    <w:rsid w:val="008D0F16"/>
    <w:rsid w:val="008D23C4"/>
    <w:rsid w:val="008D509F"/>
    <w:rsid w:val="008E036E"/>
    <w:rsid w:val="008E6F0F"/>
    <w:rsid w:val="009000C7"/>
    <w:rsid w:val="00902C20"/>
    <w:rsid w:val="00907D55"/>
    <w:rsid w:val="00910694"/>
    <w:rsid w:val="00910FAA"/>
    <w:rsid w:val="0092347D"/>
    <w:rsid w:val="009253DB"/>
    <w:rsid w:val="00930AE4"/>
    <w:rsid w:val="00934CF5"/>
    <w:rsid w:val="00937684"/>
    <w:rsid w:val="00950595"/>
    <w:rsid w:val="009530FB"/>
    <w:rsid w:val="00953607"/>
    <w:rsid w:val="00964361"/>
    <w:rsid w:val="00965FFF"/>
    <w:rsid w:val="00985AE4"/>
    <w:rsid w:val="00986802"/>
    <w:rsid w:val="0098708B"/>
    <w:rsid w:val="00990D2E"/>
    <w:rsid w:val="009A09D3"/>
    <w:rsid w:val="009A2EFD"/>
    <w:rsid w:val="009B5A1C"/>
    <w:rsid w:val="009B5A96"/>
    <w:rsid w:val="009E18BD"/>
    <w:rsid w:val="009E2C1E"/>
    <w:rsid w:val="009F61D6"/>
    <w:rsid w:val="00A02CA3"/>
    <w:rsid w:val="00A04511"/>
    <w:rsid w:val="00A0662A"/>
    <w:rsid w:val="00A07262"/>
    <w:rsid w:val="00A14F9A"/>
    <w:rsid w:val="00A22567"/>
    <w:rsid w:val="00A25583"/>
    <w:rsid w:val="00A2751F"/>
    <w:rsid w:val="00A32EC5"/>
    <w:rsid w:val="00A74AA1"/>
    <w:rsid w:val="00AA6BB4"/>
    <w:rsid w:val="00AC01B8"/>
    <w:rsid w:val="00AC0C98"/>
    <w:rsid w:val="00AC558B"/>
    <w:rsid w:val="00AD400C"/>
    <w:rsid w:val="00AE2EC0"/>
    <w:rsid w:val="00AE5283"/>
    <w:rsid w:val="00AF21D2"/>
    <w:rsid w:val="00B01ECF"/>
    <w:rsid w:val="00B16426"/>
    <w:rsid w:val="00B328B8"/>
    <w:rsid w:val="00B33750"/>
    <w:rsid w:val="00B35B6B"/>
    <w:rsid w:val="00B469D4"/>
    <w:rsid w:val="00B56D85"/>
    <w:rsid w:val="00B83A5E"/>
    <w:rsid w:val="00B86942"/>
    <w:rsid w:val="00B979AD"/>
    <w:rsid w:val="00BB7870"/>
    <w:rsid w:val="00BC09D7"/>
    <w:rsid w:val="00BD152B"/>
    <w:rsid w:val="00BD1D57"/>
    <w:rsid w:val="00BE3B61"/>
    <w:rsid w:val="00BE71E7"/>
    <w:rsid w:val="00BF03AF"/>
    <w:rsid w:val="00BF1FC2"/>
    <w:rsid w:val="00C02869"/>
    <w:rsid w:val="00C0468B"/>
    <w:rsid w:val="00C0595C"/>
    <w:rsid w:val="00C12665"/>
    <w:rsid w:val="00C1278E"/>
    <w:rsid w:val="00C27B8C"/>
    <w:rsid w:val="00C55AD4"/>
    <w:rsid w:val="00C72A94"/>
    <w:rsid w:val="00C72E93"/>
    <w:rsid w:val="00C75090"/>
    <w:rsid w:val="00C80C2F"/>
    <w:rsid w:val="00CA0F0B"/>
    <w:rsid w:val="00CB49AA"/>
    <w:rsid w:val="00CB52C6"/>
    <w:rsid w:val="00CB5C2B"/>
    <w:rsid w:val="00CC0E7B"/>
    <w:rsid w:val="00CC1B32"/>
    <w:rsid w:val="00CC2057"/>
    <w:rsid w:val="00D00C65"/>
    <w:rsid w:val="00D23D1D"/>
    <w:rsid w:val="00D436A8"/>
    <w:rsid w:val="00D51192"/>
    <w:rsid w:val="00D61C4E"/>
    <w:rsid w:val="00D73BEA"/>
    <w:rsid w:val="00D928E0"/>
    <w:rsid w:val="00D9398E"/>
    <w:rsid w:val="00D97866"/>
    <w:rsid w:val="00DA6FD3"/>
    <w:rsid w:val="00DA7227"/>
    <w:rsid w:val="00DA7E68"/>
    <w:rsid w:val="00DB26C3"/>
    <w:rsid w:val="00DB2911"/>
    <w:rsid w:val="00DC5C09"/>
    <w:rsid w:val="00DD68D0"/>
    <w:rsid w:val="00DE225E"/>
    <w:rsid w:val="00DE2C27"/>
    <w:rsid w:val="00DE4B75"/>
    <w:rsid w:val="00DF5CA6"/>
    <w:rsid w:val="00E02839"/>
    <w:rsid w:val="00E124DB"/>
    <w:rsid w:val="00E22430"/>
    <w:rsid w:val="00E46F1C"/>
    <w:rsid w:val="00E50AD7"/>
    <w:rsid w:val="00E55BFD"/>
    <w:rsid w:val="00E57A13"/>
    <w:rsid w:val="00E57B88"/>
    <w:rsid w:val="00E82827"/>
    <w:rsid w:val="00E83559"/>
    <w:rsid w:val="00E952D2"/>
    <w:rsid w:val="00EA5416"/>
    <w:rsid w:val="00EA7086"/>
    <w:rsid w:val="00ED5127"/>
    <w:rsid w:val="00EE29BF"/>
    <w:rsid w:val="00EE647F"/>
    <w:rsid w:val="00EF3852"/>
    <w:rsid w:val="00F03ECA"/>
    <w:rsid w:val="00F07FBD"/>
    <w:rsid w:val="00F10DC5"/>
    <w:rsid w:val="00F16E07"/>
    <w:rsid w:val="00F4339F"/>
    <w:rsid w:val="00F54F49"/>
    <w:rsid w:val="00F64248"/>
    <w:rsid w:val="00F6554D"/>
    <w:rsid w:val="00F6672B"/>
    <w:rsid w:val="00F81741"/>
    <w:rsid w:val="00F91382"/>
    <w:rsid w:val="00FB520E"/>
    <w:rsid w:val="00FB7966"/>
    <w:rsid w:val="00FC3919"/>
    <w:rsid w:val="00FD5F15"/>
    <w:rsid w:val="00FE2340"/>
    <w:rsid w:val="00FE7D1C"/>
    <w:rsid w:val="00F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199403"/>
  <w15:chartTrackingRefBased/>
  <w15:docId w15:val="{F4708301-9DA7-47D5-BEA2-D0666595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26"/>
    <w:pPr>
      <w:spacing w:after="0" w:line="240" w:lineRule="auto"/>
    </w:pPr>
    <w:rPr>
      <w:rFonts w:ascii=".VnTime" w:eastAsia="Times New Roman" w:hAnsi=".VnTime" w:cs="Times New Roman"/>
      <w:color w:val="0000FF"/>
      <w:kern w:val="0"/>
      <w:sz w:val="28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426"/>
    <w:rPr>
      <w:rFonts w:ascii=".VnTime" w:eastAsia="Times New Roman" w:hAnsi=".VnTime" w:cs="Times New Roman"/>
      <w:color w:val="0000FF"/>
      <w:kern w:val="0"/>
      <w:sz w:val="28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426"/>
    <w:rPr>
      <w:rFonts w:ascii=".VnTime" w:eastAsia="Times New Roman" w:hAnsi=".VnTime" w:cs="Times New Roman"/>
      <w:color w:val="0000FF"/>
      <w:kern w:val="0"/>
      <w:sz w:val="28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A74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thainguyen ubndt</dc:creator>
  <cp:keywords/>
  <dc:description/>
  <cp:lastModifiedBy>ADMIN</cp:lastModifiedBy>
  <cp:revision>2</cp:revision>
  <cp:lastPrinted>2026-06-29T13:46:00Z</cp:lastPrinted>
  <dcterms:created xsi:type="dcterms:W3CDTF">2026-09-10T13:02:00Z</dcterms:created>
  <dcterms:modified xsi:type="dcterms:W3CDTF">2026-09-10T13:02:00Z</dcterms:modified>
</cp:coreProperties>
</file>